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5C1A7843"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r w:rsidR="00920C23">
        <w:rPr>
          <w:rFonts w:ascii="Times New Roman" w:eastAsiaTheme="minorEastAsia" w:hAnsi="Times New Roman"/>
          <w:b/>
          <w:bCs/>
          <w:kern w:val="28"/>
        </w:rPr>
        <w:t xml:space="preserve"> </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238CE849" w:rsidR="00623AD5" w:rsidRDefault="00623AD5" w:rsidP="00C54804">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Umowa PRI.272.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8432CD">
        <w:rPr>
          <w:rFonts w:ascii="Times New Roman" w:eastAsiaTheme="minorEastAsia" w:hAnsi="Times New Roman"/>
          <w:b/>
          <w:bCs/>
          <w:kern w:val="28"/>
        </w:rPr>
        <w:t>6</w:t>
      </w:r>
    </w:p>
    <w:p w14:paraId="1F258E97" w14:textId="77777777" w:rsidR="008432CD"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w:t>
      </w:r>
      <w:proofErr w:type="gramStart"/>
      <w:r>
        <w:rPr>
          <w:rFonts w:ascii="Times New Roman" w:eastAsiaTheme="minorEastAsia" w:hAnsi="Times New Roman"/>
          <w:kern w:val="28"/>
        </w:rPr>
        <w:t xml:space="preserve">dniu  </w:t>
      </w:r>
      <w:r w:rsidR="00A90008">
        <w:rPr>
          <w:rFonts w:ascii="Times New Roman" w:eastAsiaTheme="minorEastAsia" w:hAnsi="Times New Roman"/>
          <w:b/>
          <w:bCs/>
          <w:kern w:val="28"/>
        </w:rPr>
        <w:t>…</w:t>
      </w:r>
      <w:proofErr w:type="gramEnd"/>
      <w:r w:rsidR="00CE0D43">
        <w:rPr>
          <w:rFonts w:ascii="Times New Roman" w:eastAsiaTheme="minorEastAsia" w:hAnsi="Times New Roman"/>
          <w:b/>
          <w:bCs/>
          <w:kern w:val="28"/>
        </w:rPr>
        <w:t>..</w:t>
      </w:r>
      <w:r w:rsidR="00057D09" w:rsidRPr="00F7470E">
        <w:rPr>
          <w:rFonts w:ascii="Times New Roman" w:eastAsiaTheme="minorEastAsia" w:hAnsi="Times New Roman"/>
          <w:b/>
          <w:bCs/>
          <w:kern w:val="28"/>
        </w:rPr>
        <w:t>.202</w:t>
      </w:r>
      <w:r w:rsidR="008432CD">
        <w:rPr>
          <w:rFonts w:ascii="Times New Roman" w:eastAsiaTheme="minorEastAsia" w:hAnsi="Times New Roman"/>
          <w:b/>
          <w:bCs/>
          <w:kern w:val="28"/>
        </w:rPr>
        <w:t>6</w:t>
      </w:r>
      <w:r w:rsidR="00057D09" w:rsidRPr="00F7470E">
        <w:rPr>
          <w:rFonts w:ascii="Times New Roman" w:eastAsiaTheme="minorEastAsia" w:hAnsi="Times New Roman"/>
          <w:b/>
          <w:bCs/>
          <w:kern w:val="28"/>
        </w:rPr>
        <w:t xml:space="preserve"> 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p>
    <w:p w14:paraId="7F5B2CA8" w14:textId="2B9F73AD"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Gminą Góra,</w:t>
      </w:r>
    </w:p>
    <w:p w14:paraId="76A9B65C" w14:textId="5DD2982E"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ul: </w:t>
      </w:r>
      <w:r w:rsidR="008432CD">
        <w:rPr>
          <w:rFonts w:ascii="Times New Roman" w:eastAsiaTheme="minorEastAsia" w:hAnsi="Times New Roman"/>
          <w:kern w:val="28"/>
        </w:rPr>
        <w:t xml:space="preserve">Adama </w:t>
      </w:r>
      <w:r>
        <w:rPr>
          <w:rFonts w:ascii="Times New Roman" w:eastAsiaTheme="minorEastAsia" w:hAnsi="Times New Roman"/>
          <w:kern w:val="28"/>
        </w:rPr>
        <w:t>Mickiewicza 1, 56-200 Góra</w:t>
      </w:r>
      <w:r w:rsidR="008432CD">
        <w:rPr>
          <w:rFonts w:ascii="Times New Roman" w:eastAsiaTheme="minorEastAsia" w:hAnsi="Times New Roman"/>
          <w:kern w:val="28"/>
        </w:rPr>
        <w:t>, NIP: 693-19-40-518</w:t>
      </w:r>
    </w:p>
    <w:p w14:paraId="2D140C77" w14:textId="77777777"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2EC3D1E8" w14:textId="4693BF05" w:rsidR="00623AD5" w:rsidRPr="00EC6F9A" w:rsidRDefault="00EC6F9A"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623AD5">
        <w:rPr>
          <w:rFonts w:ascii="Times New Roman" w:eastAsiaTheme="minorEastAsia" w:hAnsi="Times New Roman"/>
          <w:b/>
          <w:bCs/>
          <w:kern w:val="28"/>
        </w:rPr>
        <w:t>-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proofErr w:type="gram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w:t>
      </w:r>
      <w:proofErr w:type="gramEnd"/>
      <w:r>
        <w:rPr>
          <w:rFonts w:ascii="Times New Roman" w:eastAsiaTheme="minorEastAsia" w:hAnsi="Times New Roman"/>
          <w:b/>
          <w:bCs/>
          <w:kern w:val="28"/>
        </w:rPr>
        <w:t xml:space="preserve"> </w:t>
      </w:r>
      <w:proofErr w:type="gramStart"/>
      <w:r>
        <w:rPr>
          <w:rFonts w:ascii="Times New Roman" w:eastAsiaTheme="minorEastAsia" w:hAnsi="Times New Roman"/>
          <w:b/>
          <w:bCs/>
          <w:kern w:val="28"/>
        </w:rPr>
        <w:t>Skarbnika  Miasta</w:t>
      </w:r>
      <w:proofErr w:type="gramEnd"/>
      <w:r>
        <w:rPr>
          <w:rFonts w:ascii="Times New Roman" w:eastAsiaTheme="minorEastAsia" w:hAnsi="Times New Roman"/>
          <w:b/>
          <w:bCs/>
          <w:kern w:val="28"/>
        </w:rPr>
        <w:t xml:space="preserve"> i Gminy Góra,</w:t>
      </w:r>
    </w:p>
    <w:p w14:paraId="296F3BB6" w14:textId="17DEAEB7"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proofErr w:type="gramStart"/>
      <w:r>
        <w:rPr>
          <w:rFonts w:ascii="Times New Roman" w:eastAsiaTheme="minorEastAsia" w:hAnsi="Times New Roman"/>
          <w:kern w:val="28"/>
        </w:rPr>
        <w:t>zwaną  w</w:t>
      </w:r>
      <w:proofErr w:type="gramEnd"/>
      <w:r>
        <w:rPr>
          <w:rFonts w:ascii="Times New Roman" w:eastAsiaTheme="minorEastAsia" w:hAnsi="Times New Roman"/>
          <w:kern w:val="28"/>
        </w:rPr>
        <w:t xml:space="preserve"> dalszej treści umowy Zamawiającym</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6571953E" w14:textId="06CB5F91"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5FD6CC02" w14:textId="6474AA07" w:rsidR="00623AD5" w:rsidRDefault="00623AD5" w:rsidP="00F7470E">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50418F3A" w14:textId="17AA0762" w:rsidR="00254D6C" w:rsidRPr="001875C1" w:rsidRDefault="00522EC4" w:rsidP="00254D6C">
      <w:pPr>
        <w:autoSpaceDE w:val="0"/>
        <w:autoSpaceDN w:val="0"/>
        <w:adjustRightInd w:val="0"/>
        <w:spacing w:line="276" w:lineRule="auto"/>
        <w:jc w:val="both"/>
        <w:rPr>
          <w:rFonts w:ascii="Times New Roman" w:hAnsi="Times New Roman"/>
          <w:b/>
          <w:bCs/>
          <w:kern w:val="36"/>
        </w:rPr>
      </w:pPr>
      <w:r>
        <w:rPr>
          <w:rFonts w:ascii="Times New Roman" w:eastAsiaTheme="minorEastAsia" w:hAnsi="Times New Roman"/>
          <w:color w:val="000000"/>
          <w:kern w:val="28"/>
        </w:rPr>
        <w:t>1.</w:t>
      </w:r>
      <w:r w:rsidR="008323BA">
        <w:rPr>
          <w:rFonts w:ascii="Times New Roman" w:hAnsi="Times New Roman"/>
          <w:b/>
          <w:bCs/>
          <w:kern w:val="36"/>
        </w:rPr>
        <w:t xml:space="preserve"> </w:t>
      </w:r>
      <w:r w:rsidR="00254D6C" w:rsidRPr="00254D6C">
        <w:rPr>
          <w:rFonts w:ascii="Times New Roman" w:hAnsi="Times New Roman"/>
          <w:kern w:val="36"/>
        </w:rPr>
        <w:t xml:space="preserve">Przedmiotem umowy jest opracowanie </w:t>
      </w:r>
      <w:r w:rsidR="00254D6C" w:rsidRPr="00EC6F9A">
        <w:rPr>
          <w:rFonts w:ascii="Times New Roman" w:hAnsi="Times New Roman"/>
          <w:kern w:val="36"/>
        </w:rPr>
        <w:t>dokumentacji</w:t>
      </w:r>
      <w:r w:rsidR="00EC6F9A" w:rsidRPr="00EC6F9A">
        <w:rPr>
          <w:rFonts w:ascii="Times New Roman" w:hAnsi="Times New Roman"/>
          <w:kern w:val="36"/>
        </w:rPr>
        <w:t xml:space="preserve"> </w:t>
      </w:r>
      <w:r w:rsidR="00254D6C" w:rsidRPr="00EC6F9A">
        <w:rPr>
          <w:rFonts w:ascii="Times New Roman" w:hAnsi="Times New Roman"/>
          <w:kern w:val="36"/>
        </w:rPr>
        <w:t>projektowo</w:t>
      </w:r>
      <w:r w:rsidR="00EC6F9A">
        <w:rPr>
          <w:rFonts w:ascii="Times New Roman" w:hAnsi="Times New Roman"/>
          <w:kern w:val="36"/>
        </w:rPr>
        <w:t xml:space="preserve"> </w:t>
      </w:r>
      <w:r w:rsidR="00254D6C" w:rsidRPr="00254D6C">
        <w:rPr>
          <w:rFonts w:ascii="Times New Roman" w:hAnsi="Times New Roman"/>
          <w:kern w:val="36"/>
        </w:rPr>
        <w:t xml:space="preserve">- kosztorysowej dla zadania inwestycyjnego p.n. </w:t>
      </w:r>
      <w:r w:rsidR="008432CD">
        <w:rPr>
          <w:rFonts w:ascii="Times New Roman" w:hAnsi="Times New Roman"/>
          <w:b/>
          <w:bCs/>
        </w:rPr>
        <w:t>„</w:t>
      </w:r>
      <w:r w:rsidR="001875C1" w:rsidRPr="001875C1">
        <w:rPr>
          <w:rFonts w:ascii="Times New Roman" w:hAnsi="Times New Roman"/>
          <w:b/>
          <w:bCs/>
        </w:rPr>
        <w:t xml:space="preserve">Poprawa stanu technicznego świetlicy wiejskiej </w:t>
      </w:r>
      <w:r w:rsidR="008432CD">
        <w:rPr>
          <w:rFonts w:ascii="Times New Roman" w:hAnsi="Times New Roman"/>
          <w:b/>
          <w:bCs/>
        </w:rPr>
        <w:br/>
      </w:r>
      <w:r w:rsidR="001875C1" w:rsidRPr="001875C1">
        <w:rPr>
          <w:rFonts w:ascii="Times New Roman" w:hAnsi="Times New Roman"/>
          <w:b/>
          <w:bCs/>
        </w:rPr>
        <w:t xml:space="preserve">w m. </w:t>
      </w:r>
      <w:r w:rsidR="008432CD">
        <w:rPr>
          <w:rFonts w:ascii="Times New Roman" w:hAnsi="Times New Roman"/>
          <w:b/>
          <w:bCs/>
        </w:rPr>
        <w:t>Kruszyniec”</w:t>
      </w:r>
      <w:r w:rsidR="002F3E9C">
        <w:rPr>
          <w:rFonts w:ascii="Times New Roman" w:hAnsi="Times New Roman"/>
          <w:b/>
          <w:bCs/>
        </w:rPr>
        <w:t>.</w:t>
      </w:r>
    </w:p>
    <w:p w14:paraId="362701FD" w14:textId="6D5911F6" w:rsidR="0008641F" w:rsidRPr="0008641F" w:rsidRDefault="001875C1" w:rsidP="0008641F">
      <w:pPr>
        <w:shd w:val="clear" w:color="auto" w:fill="FFFFFF"/>
        <w:jc w:val="both"/>
        <w:outlineLvl w:val="0"/>
        <w:rPr>
          <w:rFonts w:ascii="Times New Roman" w:hAnsi="Times New Roman"/>
          <w:kern w:val="36"/>
        </w:rPr>
      </w:pPr>
      <w:r>
        <w:rPr>
          <w:rFonts w:ascii="Times New Roman" w:hAnsi="Times New Roman"/>
          <w:kern w:val="36"/>
        </w:rPr>
        <w:t xml:space="preserve"> </w:t>
      </w:r>
      <w:r w:rsidR="002F3E9C">
        <w:rPr>
          <w:rFonts w:ascii="Times New Roman" w:hAnsi="Times New Roman"/>
          <w:kern w:val="36"/>
        </w:rPr>
        <w:t xml:space="preserve">1.1 </w:t>
      </w:r>
      <w:r>
        <w:rPr>
          <w:rFonts w:ascii="Times New Roman" w:hAnsi="Times New Roman"/>
          <w:kern w:val="36"/>
        </w:rPr>
        <w:t>W ramach z</w:t>
      </w:r>
      <w:r w:rsidR="0008641F" w:rsidRPr="0008641F">
        <w:rPr>
          <w:rFonts w:ascii="Times New Roman" w:hAnsi="Times New Roman"/>
          <w:kern w:val="36"/>
        </w:rPr>
        <w:t xml:space="preserve">amiaru inwestycyjnego przewiduje się następujący zakres interwencji: </w:t>
      </w:r>
    </w:p>
    <w:p w14:paraId="11840F98" w14:textId="77777777" w:rsidR="0008641F" w:rsidRPr="0008641F" w:rsidRDefault="0008641F" w:rsidP="0008641F">
      <w:pPr>
        <w:shd w:val="clear" w:color="auto" w:fill="FFFFFF"/>
        <w:jc w:val="both"/>
        <w:outlineLvl w:val="0"/>
        <w:rPr>
          <w:rFonts w:ascii="Times New Roman" w:hAnsi="Times New Roman"/>
          <w:kern w:val="36"/>
        </w:rPr>
      </w:pPr>
    </w:p>
    <w:p w14:paraId="60BF706B"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wzmocnienie posadowienia budynku poprzez wykonanie dodatkowej ławy fundamentowej, opaskowej ścian zewnętrznych budynku,</w:t>
      </w:r>
    </w:p>
    <w:p w14:paraId="2B48A3CC"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naprawienie spękań ścian zewnętrznych poprzez przemurowanie lub zszycie,</w:t>
      </w:r>
    </w:p>
    <w:p w14:paraId="1CC0844E"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wykonanie scalenia stropu nad parterem ze ścianami zewnętrznymi, tak aby strop usztywniał bryłę budynku w kierunku poziomym,</w:t>
      </w:r>
    </w:p>
    <w:p w14:paraId="20A06AD8"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wykonanie iniekcji fundamentów oraz ścian budynku,</w:t>
      </w:r>
    </w:p>
    <w:p w14:paraId="452FB763"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ocieplenie ścian zewnętrznych,</w:t>
      </w:r>
    </w:p>
    <w:p w14:paraId="529B1F6A"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docieplenie stropu nad parterem,</w:t>
      </w:r>
    </w:p>
    <w:p w14:paraId="2411062B"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otynkowanie i pomalowanie elewacji,</w:t>
      </w:r>
    </w:p>
    <w:p w14:paraId="3C265F3C"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wymiana okien na poddaszu,</w:t>
      </w:r>
    </w:p>
    <w:p w14:paraId="272062CE"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wykonanie instalacji grzewczej zasilanej prądem,</w:t>
      </w:r>
    </w:p>
    <w:p w14:paraId="207B42CB" w14:textId="1BBD322A" w:rsidR="008432CD" w:rsidRPr="008432CD" w:rsidRDefault="008432CD" w:rsidP="008432CD">
      <w:pPr>
        <w:spacing w:line="276" w:lineRule="auto"/>
        <w:jc w:val="both"/>
        <w:rPr>
          <w:rFonts w:ascii="Times New Roman" w:hAnsi="Times New Roman"/>
        </w:rPr>
      </w:pPr>
      <w:r>
        <w:rPr>
          <w:rFonts w:ascii="Times New Roman" w:hAnsi="Times New Roman"/>
        </w:rPr>
        <w:t>- wykonanie</w:t>
      </w:r>
      <w:r w:rsidRPr="008432CD">
        <w:rPr>
          <w:rFonts w:ascii="Times New Roman" w:hAnsi="Times New Roman"/>
        </w:rPr>
        <w:t xml:space="preserve"> wentylacji </w:t>
      </w:r>
      <w:proofErr w:type="spellStart"/>
      <w:r w:rsidRPr="008432CD">
        <w:rPr>
          <w:rFonts w:ascii="Times New Roman" w:hAnsi="Times New Roman"/>
        </w:rPr>
        <w:t>nawiewno</w:t>
      </w:r>
      <w:proofErr w:type="spellEnd"/>
      <w:r w:rsidRPr="008432CD">
        <w:rPr>
          <w:rFonts w:ascii="Times New Roman" w:hAnsi="Times New Roman"/>
        </w:rPr>
        <w:t xml:space="preserve"> – wywiewnej w pomieszczeniu cateringowym oraz </w:t>
      </w:r>
      <w:r>
        <w:rPr>
          <w:rFonts w:ascii="Times New Roman" w:hAnsi="Times New Roman"/>
        </w:rPr>
        <w:br/>
      </w:r>
      <w:r w:rsidRPr="008432CD">
        <w:rPr>
          <w:rFonts w:ascii="Times New Roman" w:hAnsi="Times New Roman"/>
        </w:rPr>
        <w:t xml:space="preserve">w toaletach, </w:t>
      </w:r>
    </w:p>
    <w:p w14:paraId="33BE23F0"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wykonanie dodatkowej ściany oddzielenia pożarowego na parterze i strychu w klasie REI60,</w:t>
      </w:r>
    </w:p>
    <w:p w14:paraId="20757EE3"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przebudowa pomieszczeń świetlicy - przebudowa istniejących pomieszczeń lub dobudowa, dostosowanie ich do wymogów ilości przebywających osób oraz obowiązujących przepisów (toalety damskiej, toalety męskiej, toalety dla osób niepełnosprawnych, powiększenie pomieszczenia cateringowego (kuchni) oraz jeśli wymagane wydzielenie ciągu komunikacyjnego),</w:t>
      </w:r>
    </w:p>
    <w:p w14:paraId="569195FE"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wykonanie wyłazu na poziom poddasza (pomieszczenie nieużytkowe),</w:t>
      </w:r>
    </w:p>
    <w:p w14:paraId="2A340EB6"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xml:space="preserve">- szpachlowanie, roboty tynkarskie i malarskie w pomieszczeniach, </w:t>
      </w:r>
    </w:p>
    <w:p w14:paraId="2A252300"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lastRenderedPageBreak/>
        <w:t>- położenie płytek na ścianach w pomieszczeniu cateringowym (kuchni), w nowo projektowanych łazienkach oraz położenie cokołów z płytek na sali głównej wraz z wymianą uszkodzonych płytek np. na nadprożach,</w:t>
      </w:r>
    </w:p>
    <w:p w14:paraId="6DBC8A65"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xml:space="preserve">- podjazd dla osób niepełnosprawnych przed drzwiami wejściowymi, </w:t>
      </w:r>
    </w:p>
    <w:p w14:paraId="751624E5"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wykonanie daszków nad drzwiami wejściowymi,</w:t>
      </w:r>
    </w:p>
    <w:p w14:paraId="6D926E15"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xml:space="preserve">- wykonanie odprowadzenia wód deszczowych – obecnie odprowadzane są bezpośrednio na ściany fundamentowe budynku,  </w:t>
      </w:r>
    </w:p>
    <w:p w14:paraId="25961670"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zagospodarowania terenu działki świetlicy w tym parking,</w:t>
      </w:r>
    </w:p>
    <w:p w14:paraId="09E79571"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wykonanie oświetlenia terenu działki i parkingu,</w:t>
      </w:r>
    </w:p>
    <w:p w14:paraId="145CBFDC"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przebudowa istniejącej instalacji wodociągowo - kanalizacyjnej, elektrycznej i wentylacyjnej,</w:t>
      </w:r>
    </w:p>
    <w:p w14:paraId="61DC31A8" w14:textId="45390A0D" w:rsidR="0008641F" w:rsidRDefault="008432CD" w:rsidP="008432CD">
      <w:pPr>
        <w:spacing w:line="276" w:lineRule="auto"/>
        <w:jc w:val="both"/>
        <w:rPr>
          <w:rFonts w:ascii="Times New Roman" w:hAnsi="Times New Roman"/>
        </w:rPr>
      </w:pPr>
      <w:r w:rsidRPr="008432CD">
        <w:rPr>
          <w:rFonts w:ascii="Times New Roman" w:hAnsi="Times New Roman"/>
        </w:rPr>
        <w:t xml:space="preserve">- dostosowanie budynku do obecnych przepisów </w:t>
      </w:r>
      <w:proofErr w:type="gramStart"/>
      <w:r w:rsidRPr="008432CD">
        <w:rPr>
          <w:rFonts w:ascii="Times New Roman" w:hAnsi="Times New Roman"/>
        </w:rPr>
        <w:t>p.poż</w:t>
      </w:r>
      <w:proofErr w:type="gramEnd"/>
      <w:r w:rsidRPr="008432CD">
        <w:rPr>
          <w:rFonts w:ascii="Times New Roman" w:hAnsi="Times New Roman"/>
        </w:rPr>
        <w:t xml:space="preserve"> i dostępności dla osób niepełnosprawnych.</w:t>
      </w:r>
    </w:p>
    <w:p w14:paraId="0F682B4E" w14:textId="77777777" w:rsidR="008432CD" w:rsidRPr="0008641F" w:rsidRDefault="008432CD" w:rsidP="008432CD">
      <w:pPr>
        <w:spacing w:line="276" w:lineRule="auto"/>
        <w:jc w:val="both"/>
        <w:rPr>
          <w:rFonts w:ascii="Times New Roman" w:hAnsi="Times New Roman"/>
        </w:rPr>
      </w:pPr>
    </w:p>
    <w:p w14:paraId="5769DE36" w14:textId="77777777" w:rsidR="0008641F" w:rsidRPr="0008641F" w:rsidRDefault="0008641F" w:rsidP="0008641F">
      <w:pPr>
        <w:spacing w:line="276" w:lineRule="auto"/>
        <w:jc w:val="both"/>
        <w:rPr>
          <w:rFonts w:ascii="Times New Roman" w:hAnsi="Times New Roman"/>
        </w:rPr>
      </w:pPr>
      <w:r w:rsidRPr="0008641F">
        <w:rPr>
          <w:rFonts w:ascii="Times New Roman" w:hAnsi="Times New Roman"/>
        </w:rPr>
        <w:t xml:space="preserve">Lokalizacja: </w:t>
      </w:r>
    </w:p>
    <w:p w14:paraId="3A894E6C" w14:textId="77777777" w:rsidR="008432CD" w:rsidRPr="008432CD" w:rsidRDefault="008432CD" w:rsidP="008432CD">
      <w:pPr>
        <w:spacing w:line="276" w:lineRule="auto"/>
        <w:jc w:val="both"/>
        <w:rPr>
          <w:rFonts w:ascii="Times New Roman" w:hAnsi="Times New Roman"/>
        </w:rPr>
      </w:pPr>
      <w:r w:rsidRPr="008432CD">
        <w:rPr>
          <w:rFonts w:ascii="Times New Roman" w:hAnsi="Times New Roman"/>
        </w:rPr>
        <w:t xml:space="preserve">Kruszyniec – obręb Kruszyniec działka nr 120/1. </w:t>
      </w:r>
    </w:p>
    <w:p w14:paraId="58A33CBC" w14:textId="40925795" w:rsidR="001875C1" w:rsidRDefault="008432CD" w:rsidP="008432CD">
      <w:pPr>
        <w:spacing w:line="276" w:lineRule="auto"/>
        <w:jc w:val="both"/>
        <w:rPr>
          <w:rFonts w:ascii="Times New Roman" w:hAnsi="Times New Roman"/>
        </w:rPr>
      </w:pPr>
      <w:r w:rsidRPr="008432CD">
        <w:rPr>
          <w:rFonts w:ascii="Times New Roman" w:hAnsi="Times New Roman"/>
        </w:rPr>
        <w:t>Działka znajduje się w obrębie strefy „OW” ochrony konserwatorskiej dla zabytków archeologicznych oraz w strefie „B” ochrony konserwatorskiej.</w:t>
      </w:r>
    </w:p>
    <w:p w14:paraId="539DDCBA" w14:textId="77777777" w:rsidR="008432CD" w:rsidRPr="0008641F" w:rsidRDefault="008432CD" w:rsidP="008432CD">
      <w:pPr>
        <w:spacing w:line="276" w:lineRule="auto"/>
        <w:jc w:val="both"/>
        <w:rPr>
          <w:rFonts w:ascii="Times New Roman" w:hAnsi="Times New Roman"/>
        </w:rPr>
      </w:pPr>
    </w:p>
    <w:p w14:paraId="758C8EE2" w14:textId="77777777" w:rsidR="001875C1" w:rsidRPr="00AA4162" w:rsidRDefault="001875C1" w:rsidP="001875C1">
      <w:pPr>
        <w:pStyle w:val="Tekstpodstawowy"/>
        <w:spacing w:line="276" w:lineRule="auto"/>
        <w:rPr>
          <w:rFonts w:ascii="Times New Roman" w:hAnsi="Times New Roman"/>
          <w:color w:val="auto"/>
        </w:rPr>
      </w:pPr>
      <w:r w:rsidRPr="00AA4162">
        <w:rPr>
          <w:rFonts w:ascii="Times New Roman" w:hAnsi="Times New Roman"/>
          <w:color w:val="auto"/>
        </w:rPr>
        <w:t xml:space="preserve">W przypadku konieczności ustalenia nadzoru archeologicznego ten obowiązek leży po stronie Zamawiającego. </w:t>
      </w:r>
    </w:p>
    <w:p w14:paraId="3142E3ED" w14:textId="77777777" w:rsidR="00CE0D43" w:rsidRDefault="00CE0D43" w:rsidP="00CE0D43">
      <w:pPr>
        <w:pStyle w:val="Nagwek1"/>
        <w:shd w:val="clear" w:color="auto" w:fill="FFFFFF"/>
        <w:spacing w:before="0" w:beforeAutospacing="0" w:after="0" w:afterAutospacing="0"/>
        <w:jc w:val="both"/>
        <w:rPr>
          <w:b w:val="0"/>
          <w:bCs w:val="0"/>
          <w:sz w:val="24"/>
          <w:szCs w:val="24"/>
        </w:rPr>
      </w:pPr>
    </w:p>
    <w:p w14:paraId="00A27C07" w14:textId="5920714F" w:rsidR="00672C1B" w:rsidRPr="009F23E2" w:rsidRDefault="00F33A75" w:rsidP="00672C1B">
      <w:pPr>
        <w:spacing w:line="276" w:lineRule="auto"/>
        <w:jc w:val="both"/>
        <w:rPr>
          <w:rFonts w:ascii="Times New Roman" w:hAnsi="Times New Roman"/>
        </w:rPr>
      </w:pPr>
      <w:r w:rsidRPr="009F23E2">
        <w:rPr>
          <w:rFonts w:ascii="Times New Roman" w:hAnsi="Times New Roman"/>
          <w:kern w:val="36"/>
        </w:rPr>
        <w:t>1.2</w:t>
      </w:r>
      <w:r w:rsidR="009F23E2" w:rsidRPr="009F23E2">
        <w:rPr>
          <w:rFonts w:ascii="Times New Roman" w:hAnsi="Times New Roman"/>
          <w:kern w:val="36"/>
        </w:rPr>
        <w:t xml:space="preserve"> </w:t>
      </w:r>
      <w:r w:rsidR="00672C1B" w:rsidRPr="009F23E2">
        <w:rPr>
          <w:rFonts w:ascii="Times New Roman" w:hAnsi="Times New Roman"/>
        </w:rPr>
        <w:t xml:space="preserve">Po stronie Wykonawcy leżą obowiązki odpowiednio wykonania, przeprowadzenia, opracowania lub uzyskania: </w:t>
      </w:r>
    </w:p>
    <w:p w14:paraId="351E00CF" w14:textId="77777777" w:rsidR="00BD500A" w:rsidRPr="00BD500A" w:rsidRDefault="00BD500A" w:rsidP="00BD500A">
      <w:pPr>
        <w:numPr>
          <w:ilvl w:val="0"/>
          <w:numId w:val="5"/>
        </w:numPr>
        <w:spacing w:line="276" w:lineRule="auto"/>
        <w:jc w:val="both"/>
        <w:rPr>
          <w:rFonts w:ascii="Times New Roman" w:hAnsi="Times New Roman"/>
          <w:szCs w:val="22"/>
        </w:rPr>
      </w:pPr>
      <w:bookmarkStart w:id="0" w:name="_Hlk190261131"/>
      <w:r w:rsidRPr="00BD500A">
        <w:rPr>
          <w:rFonts w:ascii="Times New Roman" w:hAnsi="Times New Roman"/>
          <w:szCs w:val="22"/>
        </w:rPr>
        <w:t xml:space="preserve">inwentaryzacji </w:t>
      </w:r>
      <w:proofErr w:type="spellStart"/>
      <w:r w:rsidRPr="00BD500A">
        <w:rPr>
          <w:rFonts w:ascii="Times New Roman" w:hAnsi="Times New Roman"/>
          <w:szCs w:val="22"/>
        </w:rPr>
        <w:t>architektoniczno</w:t>
      </w:r>
      <w:proofErr w:type="spellEnd"/>
      <w:r w:rsidRPr="00BD500A">
        <w:rPr>
          <w:rFonts w:ascii="Times New Roman" w:hAnsi="Times New Roman"/>
          <w:szCs w:val="22"/>
        </w:rPr>
        <w:t xml:space="preserve"> – budowlanej,</w:t>
      </w:r>
    </w:p>
    <w:p w14:paraId="5B11DC7D"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mapy do celów</w:t>
      </w:r>
      <w:r w:rsidRPr="00BD500A">
        <w:rPr>
          <w:rFonts w:ascii="Times New Roman" w:hAnsi="Times New Roman"/>
          <w:color w:val="FF0000"/>
          <w:szCs w:val="22"/>
        </w:rPr>
        <w:t xml:space="preserve"> </w:t>
      </w:r>
      <w:r w:rsidRPr="00BD500A">
        <w:rPr>
          <w:rFonts w:ascii="Times New Roman" w:hAnsi="Times New Roman"/>
          <w:szCs w:val="22"/>
        </w:rPr>
        <w:t>projektowych,</w:t>
      </w:r>
    </w:p>
    <w:p w14:paraId="574498B3"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badania geotechniczne gruntu,</w:t>
      </w:r>
    </w:p>
    <w:p w14:paraId="7DA2FD70" w14:textId="5C21B1A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 xml:space="preserve">dokumentacji w zakresie niezbędnym do uzyskania pozwolenia na budowę, a po wykonaniu robót - uzyskania przez Inwestora decyzji o pozwoleniu na użytkowanie oraz ogłoszenia postępowania o udzielenie zamówienia publicznego na wykonanie na jej podstawie robót budowlanych w trybie ustawy </w:t>
      </w:r>
      <w:proofErr w:type="spellStart"/>
      <w:proofErr w:type="gramStart"/>
      <w:r w:rsidRPr="00BD500A">
        <w:rPr>
          <w:rFonts w:ascii="Times New Roman" w:hAnsi="Times New Roman"/>
          <w:szCs w:val="22"/>
        </w:rPr>
        <w:t>Pzp</w:t>
      </w:r>
      <w:proofErr w:type="spellEnd"/>
      <w:r w:rsidRPr="00BD500A">
        <w:rPr>
          <w:rFonts w:ascii="Times New Roman" w:hAnsi="Times New Roman"/>
          <w:szCs w:val="22"/>
        </w:rPr>
        <w:t>,  informacją</w:t>
      </w:r>
      <w:proofErr w:type="gramEnd"/>
      <w:r w:rsidRPr="00BD500A">
        <w:rPr>
          <w:rFonts w:ascii="Times New Roman" w:hAnsi="Times New Roman"/>
          <w:szCs w:val="22"/>
        </w:rPr>
        <w:t xml:space="preserve"> o </w:t>
      </w:r>
      <w:proofErr w:type="gramStart"/>
      <w:r w:rsidRPr="00BD500A">
        <w:rPr>
          <w:rFonts w:ascii="Times New Roman" w:hAnsi="Times New Roman"/>
          <w:szCs w:val="22"/>
        </w:rPr>
        <w:t>planie  bioz</w:t>
      </w:r>
      <w:proofErr w:type="gramEnd"/>
      <w:r w:rsidRPr="00BD500A">
        <w:rPr>
          <w:rFonts w:ascii="Times New Roman" w:hAnsi="Times New Roman"/>
          <w:szCs w:val="22"/>
        </w:rPr>
        <w:t xml:space="preserve">, częścią kosztorysową, specyfikacjami technicznymi wykonania i odbioru robót budowlanych,  </w:t>
      </w:r>
    </w:p>
    <w:p w14:paraId="70E1BFE6" w14:textId="77777777" w:rsidR="00BD500A" w:rsidRPr="00BD500A" w:rsidRDefault="00BD500A" w:rsidP="00BD500A">
      <w:pPr>
        <w:numPr>
          <w:ilvl w:val="0"/>
          <w:numId w:val="5"/>
        </w:numPr>
        <w:spacing w:line="276" w:lineRule="auto"/>
        <w:jc w:val="both"/>
        <w:rPr>
          <w:rFonts w:ascii="Times New Roman" w:hAnsi="Times New Roman"/>
          <w:szCs w:val="22"/>
        </w:rPr>
      </w:pPr>
      <w:proofErr w:type="gramStart"/>
      <w:r w:rsidRPr="00BD500A">
        <w:rPr>
          <w:rFonts w:ascii="Times New Roman" w:hAnsi="Times New Roman"/>
          <w:szCs w:val="22"/>
        </w:rPr>
        <w:t>wszelkich  niezbędnych</w:t>
      </w:r>
      <w:proofErr w:type="gramEnd"/>
      <w:r w:rsidRPr="00BD500A">
        <w:rPr>
          <w:rFonts w:ascii="Times New Roman" w:hAnsi="Times New Roman"/>
          <w:szCs w:val="22"/>
        </w:rPr>
        <w:t xml:space="preserve">  opinii, uzgodnień i decyzji, w tym uzgodnienie Dolnośląskiego Wojewódzkiego Konserwatora Zabytków we Wrocławiu, uzgodnienia z rzeczoznawcą </w:t>
      </w:r>
      <w:proofErr w:type="gramStart"/>
      <w:r w:rsidRPr="00BD500A">
        <w:rPr>
          <w:rFonts w:ascii="Times New Roman" w:hAnsi="Times New Roman"/>
          <w:szCs w:val="22"/>
        </w:rPr>
        <w:t>p.poż</w:t>
      </w:r>
      <w:proofErr w:type="gramEnd"/>
      <w:r w:rsidRPr="00BD500A">
        <w:rPr>
          <w:rFonts w:ascii="Times New Roman" w:hAnsi="Times New Roman"/>
          <w:szCs w:val="22"/>
        </w:rPr>
        <w:t xml:space="preserve">. oraz </w:t>
      </w:r>
      <w:proofErr w:type="spellStart"/>
      <w:r w:rsidRPr="00BD500A">
        <w:rPr>
          <w:rFonts w:ascii="Times New Roman" w:hAnsi="Times New Roman"/>
          <w:szCs w:val="22"/>
        </w:rPr>
        <w:t>higieniczno</w:t>
      </w:r>
      <w:proofErr w:type="spellEnd"/>
      <w:r w:rsidRPr="00BD500A">
        <w:rPr>
          <w:rFonts w:ascii="Times New Roman" w:hAnsi="Times New Roman"/>
          <w:szCs w:val="22"/>
        </w:rPr>
        <w:t xml:space="preserve"> – sanitarnym, w zakresie gwarantującym odbiór robót wykonanych zgodnie z dokumentacją przez Państwową Straż Pożarną oraz Państwową Inspekcję </w:t>
      </w:r>
      <w:proofErr w:type="spellStart"/>
      <w:r w:rsidRPr="00BD500A">
        <w:rPr>
          <w:rFonts w:ascii="Times New Roman" w:hAnsi="Times New Roman"/>
          <w:szCs w:val="22"/>
        </w:rPr>
        <w:t>Sanitarno</w:t>
      </w:r>
      <w:proofErr w:type="spellEnd"/>
      <w:r w:rsidRPr="00BD500A">
        <w:rPr>
          <w:rFonts w:ascii="Times New Roman" w:hAnsi="Times New Roman"/>
          <w:szCs w:val="22"/>
        </w:rPr>
        <w:t xml:space="preserve"> – Epidemiologiczną,</w:t>
      </w:r>
    </w:p>
    <w:p w14:paraId="1F8BD178" w14:textId="77777777"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rPr>
        <w:t>uzyskanie na rzecz Zamawiającego decyzji o pozwoleniu na budowę,</w:t>
      </w:r>
    </w:p>
    <w:p w14:paraId="51EFA642" w14:textId="01248E05" w:rsidR="00BD500A" w:rsidRPr="00BD500A" w:rsidRDefault="00BD500A" w:rsidP="00BD500A">
      <w:pPr>
        <w:numPr>
          <w:ilvl w:val="0"/>
          <w:numId w:val="5"/>
        </w:numPr>
        <w:spacing w:line="276" w:lineRule="auto"/>
        <w:jc w:val="both"/>
        <w:rPr>
          <w:rFonts w:ascii="Times New Roman" w:hAnsi="Times New Roman"/>
          <w:szCs w:val="22"/>
        </w:rPr>
      </w:pPr>
      <w:r w:rsidRPr="00BD500A">
        <w:rPr>
          <w:rFonts w:ascii="Times New Roman" w:hAnsi="Times New Roman"/>
          <w:szCs w:val="22"/>
        </w:rPr>
        <w:t>pełnienie nadzoru autorskiego w trakcie realizacji robót budowlanych na podstawie przedmiotowej dokumentacji. Termin wykonania robót budowlanych planuje się na lata 202</w:t>
      </w:r>
      <w:r w:rsidR="008432CD">
        <w:rPr>
          <w:rFonts w:ascii="Times New Roman" w:hAnsi="Times New Roman"/>
          <w:szCs w:val="22"/>
        </w:rPr>
        <w:t>7</w:t>
      </w:r>
      <w:r w:rsidRPr="00BD500A">
        <w:rPr>
          <w:rFonts w:ascii="Times New Roman" w:hAnsi="Times New Roman"/>
          <w:szCs w:val="22"/>
        </w:rPr>
        <w:t>-202</w:t>
      </w:r>
      <w:r w:rsidR="008432CD">
        <w:rPr>
          <w:rFonts w:ascii="Times New Roman" w:hAnsi="Times New Roman"/>
          <w:szCs w:val="22"/>
        </w:rPr>
        <w:t>8</w:t>
      </w:r>
      <w:r w:rsidRPr="00BD500A">
        <w:rPr>
          <w:rFonts w:ascii="Times New Roman" w:hAnsi="Times New Roman"/>
          <w:szCs w:val="22"/>
        </w:rPr>
        <w:t xml:space="preserve"> i może on ulec zmianie.</w:t>
      </w:r>
    </w:p>
    <w:bookmarkEnd w:id="0"/>
    <w:p w14:paraId="76882381" w14:textId="77777777" w:rsidR="00110FB8" w:rsidRPr="00AA4162" w:rsidRDefault="00110FB8" w:rsidP="00110FB8">
      <w:pPr>
        <w:autoSpaceDE w:val="0"/>
        <w:autoSpaceDN w:val="0"/>
        <w:adjustRightInd w:val="0"/>
        <w:jc w:val="both"/>
        <w:rPr>
          <w:rFonts w:ascii="Times New Roman" w:hAnsi="Times New Roman"/>
        </w:rPr>
      </w:pPr>
    </w:p>
    <w:p w14:paraId="2813E57A" w14:textId="17028F0A" w:rsidR="0084656C" w:rsidRPr="00AA4162" w:rsidRDefault="00EF62FC" w:rsidP="00623AD5">
      <w:pPr>
        <w:autoSpaceDE w:val="0"/>
        <w:autoSpaceDN w:val="0"/>
        <w:adjustRightInd w:val="0"/>
        <w:spacing w:line="276" w:lineRule="auto"/>
        <w:jc w:val="both"/>
        <w:rPr>
          <w:rFonts w:ascii="Times New Roman" w:hAnsi="Times New Roman"/>
          <w:bCs/>
        </w:rPr>
      </w:pPr>
      <w:r w:rsidRPr="00AA4162">
        <w:rPr>
          <w:rFonts w:ascii="Times New Roman" w:hAnsi="Times New Roman"/>
          <w:bCs/>
        </w:rPr>
        <w:t>1.3</w:t>
      </w:r>
      <w:r w:rsidR="0040766A" w:rsidRPr="00AA4162">
        <w:rPr>
          <w:rFonts w:ascii="Times New Roman" w:hAnsi="Times New Roman"/>
          <w:bCs/>
        </w:rPr>
        <w:t xml:space="preserve">. Wymagania dotyczące zakresu, formy i ilości egzemplarzy, do których </w:t>
      </w:r>
      <w:r w:rsidR="00664031" w:rsidRPr="00AA4162">
        <w:rPr>
          <w:rFonts w:ascii="Times New Roman" w:hAnsi="Times New Roman"/>
          <w:bCs/>
        </w:rPr>
        <w:t xml:space="preserve">przekazania </w:t>
      </w:r>
      <w:r w:rsidR="0040766A" w:rsidRPr="00AA4162">
        <w:rPr>
          <w:rFonts w:ascii="Times New Roman" w:hAnsi="Times New Roman"/>
          <w:bCs/>
        </w:rPr>
        <w:t>jest zobowiązany Wykonawca w związku z realizacją przedmiotu umowy:</w:t>
      </w:r>
    </w:p>
    <w:p w14:paraId="6A884FD2" w14:textId="2E1E96C2" w:rsidR="00051AD6" w:rsidRPr="00AA4162" w:rsidRDefault="00051AD6" w:rsidP="00623AD5">
      <w:pPr>
        <w:autoSpaceDE w:val="0"/>
        <w:autoSpaceDN w:val="0"/>
        <w:adjustRightInd w:val="0"/>
        <w:spacing w:line="276" w:lineRule="auto"/>
        <w:jc w:val="both"/>
        <w:rPr>
          <w:rFonts w:ascii="Times New Roman" w:hAnsi="Times New Roman"/>
          <w:bCs/>
        </w:rPr>
      </w:pPr>
      <w:r w:rsidRPr="00AA4162">
        <w:rPr>
          <w:rFonts w:ascii="Times New Roman" w:hAnsi="Times New Roman"/>
          <w:bCs/>
        </w:rPr>
        <w:lastRenderedPageBreak/>
        <w:t xml:space="preserve">- mapa do celów </w:t>
      </w:r>
      <w:r w:rsidR="00F60272" w:rsidRPr="00AA4162">
        <w:rPr>
          <w:rFonts w:ascii="Times New Roman" w:hAnsi="Times New Roman"/>
          <w:bCs/>
        </w:rPr>
        <w:t>projektowych</w:t>
      </w:r>
    </w:p>
    <w:p w14:paraId="24527524" w14:textId="18E1D647" w:rsidR="00664031" w:rsidRDefault="00664031" w:rsidP="00623AD5">
      <w:pPr>
        <w:autoSpaceDE w:val="0"/>
        <w:autoSpaceDN w:val="0"/>
        <w:adjustRightInd w:val="0"/>
        <w:spacing w:line="276" w:lineRule="auto"/>
        <w:jc w:val="both"/>
        <w:rPr>
          <w:rFonts w:ascii="Times New Roman" w:hAnsi="Times New Roman"/>
          <w:bCs/>
        </w:rPr>
      </w:pPr>
      <w:r>
        <w:rPr>
          <w:rFonts w:ascii="Times New Roman" w:hAnsi="Times New Roman"/>
          <w:bCs/>
        </w:rPr>
        <w:t xml:space="preserve">- </w:t>
      </w:r>
      <w:r w:rsidR="00D5788D" w:rsidRPr="000E59E8">
        <w:rPr>
          <w:rFonts w:ascii="Times New Roman" w:hAnsi="Times New Roman"/>
          <w:szCs w:val="22"/>
        </w:rPr>
        <w:t>dokumentacj</w:t>
      </w:r>
      <w:r w:rsidR="00D5788D">
        <w:rPr>
          <w:rFonts w:ascii="Times New Roman" w:hAnsi="Times New Roman"/>
          <w:szCs w:val="22"/>
        </w:rPr>
        <w:t xml:space="preserve">a projektowa </w:t>
      </w:r>
      <w:r w:rsidR="00D5788D" w:rsidRPr="000E59E8">
        <w:rPr>
          <w:rFonts w:ascii="Times New Roman" w:hAnsi="Times New Roman"/>
          <w:szCs w:val="22"/>
        </w:rPr>
        <w:t xml:space="preserve">w zakresie niezbędnym do </w:t>
      </w:r>
      <w:r w:rsidR="00CE0D43">
        <w:rPr>
          <w:rFonts w:ascii="Times New Roman" w:hAnsi="Times New Roman"/>
          <w:szCs w:val="22"/>
        </w:rPr>
        <w:t>uzyskania</w:t>
      </w:r>
      <w:r w:rsidR="00D5788D" w:rsidRPr="000E59E8">
        <w:rPr>
          <w:rFonts w:ascii="Times New Roman" w:hAnsi="Times New Roman"/>
          <w:szCs w:val="22"/>
        </w:rPr>
        <w:t xml:space="preserve"> pozwolenia na budowę oraz ogłoszenia postępowania o udzielenie zamówienia publicznego na wykonanie na jej podstawie robót budowlanych</w:t>
      </w:r>
      <w:r w:rsidR="008432CD">
        <w:rPr>
          <w:rFonts w:ascii="Times New Roman" w:hAnsi="Times New Roman"/>
          <w:szCs w:val="22"/>
        </w:rPr>
        <w:t xml:space="preserve"> </w:t>
      </w:r>
      <w:r w:rsidR="00D5788D" w:rsidRPr="000E59E8">
        <w:rPr>
          <w:rFonts w:ascii="Times New Roman" w:hAnsi="Times New Roman"/>
          <w:szCs w:val="22"/>
        </w:rPr>
        <w:t xml:space="preserve">w trybie ustawy </w:t>
      </w:r>
      <w:proofErr w:type="spellStart"/>
      <w:r w:rsidR="00D5788D" w:rsidRPr="000E59E8">
        <w:rPr>
          <w:rFonts w:ascii="Times New Roman" w:hAnsi="Times New Roman"/>
          <w:szCs w:val="22"/>
        </w:rPr>
        <w:t>Pzp</w:t>
      </w:r>
      <w:proofErr w:type="spellEnd"/>
      <w:r w:rsidR="00BD500A">
        <w:rPr>
          <w:rFonts w:ascii="Times New Roman" w:hAnsi="Times New Roman"/>
          <w:szCs w:val="22"/>
        </w:rPr>
        <w:t xml:space="preserve">, a po wykonaniu robót budowlanych zgodnie </w:t>
      </w:r>
      <w:r w:rsidR="008432CD">
        <w:rPr>
          <w:rFonts w:ascii="Times New Roman" w:hAnsi="Times New Roman"/>
          <w:szCs w:val="22"/>
        </w:rPr>
        <w:br/>
      </w:r>
      <w:r w:rsidR="00BD500A">
        <w:rPr>
          <w:rFonts w:ascii="Times New Roman" w:hAnsi="Times New Roman"/>
          <w:szCs w:val="22"/>
        </w:rPr>
        <w:t xml:space="preserve">z dokumentacją, - uzyskania decyzji o pozwoleniu na budowę </w:t>
      </w:r>
      <w:r w:rsidR="001F66F9">
        <w:rPr>
          <w:rFonts w:ascii="Times New Roman" w:hAnsi="Times New Roman"/>
          <w:szCs w:val="22"/>
        </w:rPr>
        <w:t xml:space="preserve">z </w:t>
      </w:r>
      <w:r w:rsidR="00D5788D">
        <w:rPr>
          <w:rFonts w:ascii="Times New Roman" w:hAnsi="Times New Roman"/>
          <w:bCs/>
        </w:rPr>
        <w:t>kompletem uzgodnień, opinii itp.</w:t>
      </w:r>
      <w:r w:rsidR="00D5788D">
        <w:rPr>
          <w:rFonts w:ascii="Times New Roman" w:hAnsi="Times New Roman"/>
          <w:szCs w:val="22"/>
        </w:rPr>
        <w:t xml:space="preserve"> - </w:t>
      </w:r>
      <w:r w:rsidR="009966EE">
        <w:rPr>
          <w:rFonts w:ascii="Times New Roman" w:hAnsi="Times New Roman"/>
          <w:szCs w:val="22"/>
        </w:rPr>
        <w:t>6</w:t>
      </w:r>
      <w:r w:rsidR="00D5788D">
        <w:rPr>
          <w:rFonts w:ascii="Times New Roman" w:hAnsi="Times New Roman"/>
          <w:szCs w:val="22"/>
        </w:rPr>
        <w:t xml:space="preserve"> egz. </w:t>
      </w:r>
    </w:p>
    <w:p w14:paraId="7A5B2232" w14:textId="0AD200BE" w:rsidR="00664031" w:rsidRDefault="00D5788D" w:rsidP="00D5788D">
      <w:pPr>
        <w:autoSpaceDE w:val="0"/>
        <w:autoSpaceDN w:val="0"/>
        <w:adjustRightInd w:val="0"/>
        <w:spacing w:line="276" w:lineRule="auto"/>
        <w:jc w:val="both"/>
        <w:rPr>
          <w:rFonts w:ascii="Times New Roman" w:hAnsi="Times New Roman"/>
          <w:szCs w:val="22"/>
        </w:rPr>
      </w:pPr>
      <w:r>
        <w:rPr>
          <w:rFonts w:ascii="Times New Roman" w:hAnsi="Times New Roman"/>
          <w:bCs/>
        </w:rPr>
        <w:t xml:space="preserve">- </w:t>
      </w:r>
      <w:r w:rsidR="00664031" w:rsidRPr="00664031">
        <w:rPr>
          <w:rFonts w:ascii="Times New Roman" w:hAnsi="Times New Roman"/>
          <w:szCs w:val="22"/>
        </w:rPr>
        <w:t xml:space="preserve">przedmiar robót </w:t>
      </w:r>
      <w:proofErr w:type="gramStart"/>
      <w:r w:rsidR="00664031" w:rsidRPr="00664031">
        <w:rPr>
          <w:rFonts w:ascii="Times New Roman" w:hAnsi="Times New Roman"/>
          <w:szCs w:val="22"/>
        </w:rPr>
        <w:t xml:space="preserve">– </w:t>
      </w:r>
      <w:r w:rsidR="008D1006">
        <w:rPr>
          <w:rFonts w:ascii="Times New Roman" w:hAnsi="Times New Roman"/>
          <w:szCs w:val="22"/>
        </w:rPr>
        <w:t xml:space="preserve"> po</w:t>
      </w:r>
      <w:proofErr w:type="gramEnd"/>
      <w:r w:rsidR="008D1006">
        <w:rPr>
          <w:rFonts w:ascii="Times New Roman" w:hAnsi="Times New Roman"/>
          <w:szCs w:val="22"/>
        </w:rPr>
        <w:t xml:space="preserve"> </w:t>
      </w:r>
      <w:r w:rsidR="00664031" w:rsidRPr="00664031">
        <w:rPr>
          <w:rFonts w:ascii="Times New Roman" w:hAnsi="Times New Roman"/>
          <w:szCs w:val="22"/>
        </w:rPr>
        <w:t>2 egz.</w:t>
      </w:r>
      <w:r w:rsidR="00BD500A">
        <w:rPr>
          <w:rFonts w:ascii="Times New Roman" w:hAnsi="Times New Roman"/>
          <w:szCs w:val="22"/>
        </w:rPr>
        <w:t xml:space="preserve"> odpowiednio dla każdej branży i etapu,</w:t>
      </w:r>
    </w:p>
    <w:p w14:paraId="153BCA22" w14:textId="216D3A6C"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r w:rsidR="008432CD">
        <w:rPr>
          <w:rFonts w:ascii="Times New Roman" w:hAnsi="Times New Roman"/>
          <w:szCs w:val="22"/>
        </w:rPr>
        <w:t xml:space="preserve"> </w:t>
      </w:r>
      <w:proofErr w:type="spellStart"/>
      <w:r w:rsidR="00664031" w:rsidRPr="00664031">
        <w:rPr>
          <w:rFonts w:ascii="Times New Roman" w:hAnsi="Times New Roman"/>
          <w:szCs w:val="22"/>
        </w:rPr>
        <w:t>STWiORB</w:t>
      </w:r>
      <w:proofErr w:type="spellEnd"/>
      <w:r w:rsidR="00664031" w:rsidRPr="00664031">
        <w:rPr>
          <w:rFonts w:ascii="Times New Roman" w:hAnsi="Times New Roman"/>
          <w:szCs w:val="22"/>
        </w:rPr>
        <w:t xml:space="preserve"> – 2 egz.</w:t>
      </w:r>
    </w:p>
    <w:p w14:paraId="2CEA3D89" w14:textId="7666F2D5"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r w:rsidR="008432CD">
        <w:rPr>
          <w:rFonts w:ascii="Times New Roman" w:hAnsi="Times New Roman"/>
          <w:szCs w:val="22"/>
        </w:rPr>
        <w:t xml:space="preserve"> </w:t>
      </w:r>
      <w:r w:rsidR="00664031" w:rsidRPr="00664031">
        <w:rPr>
          <w:rFonts w:ascii="Times New Roman" w:hAnsi="Times New Roman"/>
          <w:szCs w:val="22"/>
        </w:rPr>
        <w:t>informacj</w:t>
      </w:r>
      <w:r w:rsidR="00CB4696">
        <w:rPr>
          <w:rFonts w:ascii="Times New Roman" w:hAnsi="Times New Roman"/>
          <w:szCs w:val="22"/>
        </w:rPr>
        <w:t xml:space="preserve">a do </w:t>
      </w:r>
      <w:proofErr w:type="gramStart"/>
      <w:r w:rsidR="00CB4696">
        <w:rPr>
          <w:rFonts w:ascii="Times New Roman" w:hAnsi="Times New Roman"/>
          <w:szCs w:val="22"/>
        </w:rPr>
        <w:t xml:space="preserve">planu </w:t>
      </w:r>
      <w:r w:rsidR="00664031" w:rsidRPr="00664031">
        <w:rPr>
          <w:rFonts w:ascii="Times New Roman" w:hAnsi="Times New Roman"/>
          <w:szCs w:val="22"/>
        </w:rPr>
        <w:t xml:space="preserve"> BIOZ</w:t>
      </w:r>
      <w:proofErr w:type="gramEnd"/>
      <w:r w:rsidR="00664031" w:rsidRPr="00664031">
        <w:rPr>
          <w:rFonts w:ascii="Times New Roman" w:hAnsi="Times New Roman"/>
          <w:szCs w:val="22"/>
        </w:rPr>
        <w:t xml:space="preserve"> – 2 egz.</w:t>
      </w:r>
      <w:r w:rsidR="00664031" w:rsidRPr="00664031">
        <w:rPr>
          <w:rFonts w:ascii="Times New Roman" w:hAnsi="Times New Roman"/>
          <w:szCs w:val="22"/>
        </w:rPr>
        <w:tab/>
      </w:r>
      <w:r w:rsidR="00664031" w:rsidRPr="00664031">
        <w:rPr>
          <w:rFonts w:ascii="Times New Roman" w:hAnsi="Times New Roman"/>
          <w:szCs w:val="22"/>
        </w:rPr>
        <w:tab/>
      </w:r>
      <w:r w:rsidR="00664031" w:rsidRPr="00664031">
        <w:rPr>
          <w:rFonts w:ascii="Times New Roman" w:hAnsi="Times New Roman"/>
          <w:szCs w:val="22"/>
        </w:rPr>
        <w:tab/>
      </w:r>
    </w:p>
    <w:p w14:paraId="4D33004E" w14:textId="36F5046F" w:rsidR="00CB4696" w:rsidRDefault="00D5788D" w:rsidP="00D5788D">
      <w:pPr>
        <w:spacing w:line="276" w:lineRule="auto"/>
        <w:jc w:val="both"/>
        <w:rPr>
          <w:rFonts w:ascii="Times New Roman" w:hAnsi="Times New Roman"/>
          <w:szCs w:val="22"/>
        </w:rPr>
      </w:pPr>
      <w:r>
        <w:rPr>
          <w:rFonts w:ascii="Times New Roman" w:hAnsi="Times New Roman"/>
          <w:szCs w:val="22"/>
        </w:rPr>
        <w:t xml:space="preserve">- </w:t>
      </w:r>
      <w:r w:rsidR="00CB4696" w:rsidRPr="00664031">
        <w:rPr>
          <w:rFonts w:ascii="Times New Roman" w:hAnsi="Times New Roman"/>
          <w:szCs w:val="22"/>
        </w:rPr>
        <w:t>kosztorys inwestorski</w:t>
      </w:r>
      <w:r w:rsidR="00BA10EE">
        <w:rPr>
          <w:rFonts w:ascii="Times New Roman" w:hAnsi="Times New Roman"/>
          <w:szCs w:val="22"/>
        </w:rPr>
        <w:t xml:space="preserve"> </w:t>
      </w:r>
      <w:r w:rsidR="00CB4696" w:rsidRPr="00664031">
        <w:rPr>
          <w:rFonts w:ascii="Times New Roman" w:hAnsi="Times New Roman"/>
          <w:szCs w:val="22"/>
        </w:rPr>
        <w:t>–</w:t>
      </w:r>
      <w:r w:rsidR="008D1006">
        <w:rPr>
          <w:rFonts w:ascii="Times New Roman" w:hAnsi="Times New Roman"/>
          <w:szCs w:val="22"/>
        </w:rPr>
        <w:t xml:space="preserve"> </w:t>
      </w:r>
      <w:proofErr w:type="gramStart"/>
      <w:r w:rsidR="008D1006">
        <w:rPr>
          <w:rFonts w:ascii="Times New Roman" w:hAnsi="Times New Roman"/>
          <w:szCs w:val="22"/>
        </w:rPr>
        <w:t xml:space="preserve">po </w:t>
      </w:r>
      <w:r w:rsidR="00CB4696" w:rsidRPr="00664031">
        <w:rPr>
          <w:rFonts w:ascii="Times New Roman" w:hAnsi="Times New Roman"/>
          <w:szCs w:val="22"/>
        </w:rPr>
        <w:t xml:space="preserve"> 2</w:t>
      </w:r>
      <w:proofErr w:type="gramEnd"/>
      <w:r w:rsidR="00CB4696" w:rsidRPr="00664031">
        <w:rPr>
          <w:rFonts w:ascii="Times New Roman" w:hAnsi="Times New Roman"/>
          <w:szCs w:val="22"/>
        </w:rPr>
        <w:t xml:space="preserve"> egz</w:t>
      </w:r>
      <w:r w:rsidR="008D1006">
        <w:rPr>
          <w:rFonts w:ascii="Times New Roman" w:hAnsi="Times New Roman"/>
          <w:szCs w:val="22"/>
        </w:rPr>
        <w:t>.</w:t>
      </w:r>
      <w:r w:rsidR="007F65E2">
        <w:rPr>
          <w:rFonts w:ascii="Times New Roman" w:hAnsi="Times New Roman"/>
          <w:szCs w:val="22"/>
        </w:rPr>
        <w:t xml:space="preserve"> / odrębnie dla każdej branży i odpowiednio dla etapów/ </w:t>
      </w:r>
    </w:p>
    <w:p w14:paraId="430DBD1D" w14:textId="48E20545" w:rsidR="00623AD5" w:rsidRDefault="008D1006" w:rsidP="00BA10EE">
      <w:pPr>
        <w:spacing w:line="276" w:lineRule="auto"/>
        <w:jc w:val="both"/>
        <w:rPr>
          <w:rFonts w:ascii="Times New Roman" w:hAnsi="Times New Roman"/>
          <w:b/>
        </w:rPr>
      </w:pPr>
      <w:r>
        <w:rPr>
          <w:rFonts w:ascii="Times New Roman" w:hAnsi="Times New Roman"/>
          <w:szCs w:val="22"/>
        </w:rPr>
        <w:t xml:space="preserve">z </w:t>
      </w:r>
      <w:r>
        <w:rPr>
          <w:rFonts w:ascii="Times New Roman" w:hAnsi="Times New Roman"/>
          <w:bCs/>
        </w:rPr>
        <w:t>zastrzeżeniem</w:t>
      </w:r>
      <w:r w:rsidR="00CB4696">
        <w:rPr>
          <w:rFonts w:ascii="Times New Roman" w:hAnsi="Times New Roman"/>
          <w:bCs/>
        </w:rPr>
        <w:t xml:space="preserve">, </w:t>
      </w:r>
      <w:proofErr w:type="gramStart"/>
      <w:r w:rsidR="00CB4696">
        <w:rPr>
          <w:rFonts w:ascii="Times New Roman" w:hAnsi="Times New Roman"/>
          <w:bCs/>
        </w:rPr>
        <w:t xml:space="preserve">iż </w:t>
      </w:r>
      <w:r w:rsidR="00623AD5">
        <w:rPr>
          <w:rFonts w:ascii="Times New Roman" w:hAnsi="Times New Roman"/>
          <w:bCs/>
        </w:rPr>
        <w:t xml:space="preserve"> </w:t>
      </w:r>
      <w:r w:rsidR="00623AD5">
        <w:rPr>
          <w:rFonts w:ascii="Times New Roman" w:hAnsi="Times New Roman"/>
          <w:b/>
        </w:rPr>
        <w:t>do</w:t>
      </w:r>
      <w:proofErr w:type="gramEnd"/>
      <w:r w:rsidR="00623AD5">
        <w:rPr>
          <w:rFonts w:ascii="Times New Roman" w:hAnsi="Times New Roman"/>
          <w:b/>
        </w:rPr>
        <w:t xml:space="preserve"> każdej pozycji </w:t>
      </w:r>
      <w:proofErr w:type="spellStart"/>
      <w:r w:rsidR="00623AD5">
        <w:rPr>
          <w:rFonts w:ascii="Times New Roman" w:hAnsi="Times New Roman"/>
          <w:b/>
        </w:rPr>
        <w:t>niekatalogowej</w:t>
      </w:r>
      <w:proofErr w:type="spellEnd"/>
      <w:r w:rsidR="00623AD5">
        <w:rPr>
          <w:rFonts w:ascii="Times New Roman" w:hAnsi="Times New Roman"/>
          <w:b/>
        </w:rPr>
        <w:t xml:space="preserve"> (np. kalkulacja własna, wycena własna, analogia itp.) należy załączyć indywidualną wycenę każdej takiej pozycji</w:t>
      </w:r>
      <w:r w:rsidR="007F65E2">
        <w:rPr>
          <w:rFonts w:ascii="Times New Roman" w:hAnsi="Times New Roman"/>
          <w:b/>
        </w:rPr>
        <w:t>;</w:t>
      </w:r>
    </w:p>
    <w:p w14:paraId="2C3EB695" w14:textId="77777777" w:rsidR="008432CD" w:rsidRDefault="008432CD" w:rsidP="00BA10EE">
      <w:pPr>
        <w:spacing w:line="276" w:lineRule="auto"/>
        <w:jc w:val="both"/>
        <w:rPr>
          <w:rFonts w:ascii="Times New Roman" w:hAnsi="Times New Roman"/>
          <w:bCs/>
        </w:rPr>
      </w:pPr>
    </w:p>
    <w:p w14:paraId="385876A2" w14:textId="7CEF3DF4" w:rsidR="007F65E2" w:rsidRPr="007F65E2" w:rsidRDefault="007F65E2" w:rsidP="00BA10EE">
      <w:pPr>
        <w:spacing w:line="276" w:lineRule="auto"/>
        <w:jc w:val="both"/>
        <w:rPr>
          <w:rFonts w:ascii="Times New Roman" w:hAnsi="Times New Roman"/>
          <w:bCs/>
          <w:szCs w:val="22"/>
        </w:rPr>
      </w:pPr>
      <w:r w:rsidRPr="007F65E2">
        <w:rPr>
          <w:rFonts w:ascii="Times New Roman" w:hAnsi="Times New Roman"/>
          <w:bCs/>
        </w:rPr>
        <w:t xml:space="preserve">Po opracowaniu dokumentacji Zamawiający ustali z Wykonawcą sposób podziału </w:t>
      </w:r>
      <w:r w:rsidR="008432CD">
        <w:rPr>
          <w:rFonts w:ascii="Times New Roman" w:hAnsi="Times New Roman"/>
          <w:bCs/>
        </w:rPr>
        <w:br/>
      </w:r>
      <w:r w:rsidRPr="007F65E2">
        <w:rPr>
          <w:rFonts w:ascii="Times New Roman" w:hAnsi="Times New Roman"/>
          <w:bCs/>
        </w:rPr>
        <w:t>w poszczególnych branżach na etapy</w:t>
      </w:r>
      <w:r>
        <w:rPr>
          <w:rFonts w:ascii="Times New Roman" w:hAnsi="Times New Roman"/>
          <w:bCs/>
        </w:rPr>
        <w:t>.</w:t>
      </w:r>
    </w:p>
    <w:p w14:paraId="011CDFE0" w14:textId="390B3F8F" w:rsidR="00623AD5" w:rsidRDefault="00623AD5" w:rsidP="00623AD5">
      <w:pPr>
        <w:shd w:val="clear" w:color="auto" w:fill="FFFFFF"/>
        <w:spacing w:line="276" w:lineRule="auto"/>
        <w:jc w:val="both"/>
        <w:rPr>
          <w:rFonts w:ascii="Times New Roman" w:hAnsi="Times New Roman"/>
        </w:rPr>
      </w:pPr>
      <w:r>
        <w:rPr>
          <w:rFonts w:ascii="Times New Roman" w:hAnsi="Times New Roman"/>
        </w:rPr>
        <w:t xml:space="preserve">- przygotowanie kompletnej dokumentacji w wersji elektronicznej na </w:t>
      </w:r>
      <w:proofErr w:type="gramStart"/>
      <w:r>
        <w:rPr>
          <w:rFonts w:ascii="Times New Roman" w:hAnsi="Times New Roman"/>
        </w:rPr>
        <w:t xml:space="preserve">nośniku </w:t>
      </w:r>
      <w:r w:rsidR="00BD500A">
        <w:rPr>
          <w:rFonts w:ascii="Times New Roman" w:hAnsi="Times New Roman"/>
        </w:rPr>
        <w:t xml:space="preserve"> PENDRIVE</w:t>
      </w:r>
      <w:proofErr w:type="gramEnd"/>
      <w:r w:rsidR="00BD500A">
        <w:rPr>
          <w:rFonts w:ascii="Times New Roman" w:hAnsi="Times New Roman"/>
        </w:rPr>
        <w:t xml:space="preserve"> </w:t>
      </w:r>
      <w:r w:rsidR="008432CD">
        <w:rPr>
          <w:rFonts w:ascii="Times New Roman" w:hAnsi="Times New Roman"/>
        </w:rPr>
        <w:br/>
      </w:r>
      <w:r>
        <w:rPr>
          <w:rFonts w:ascii="Times New Roman" w:hAnsi="Times New Roman"/>
        </w:rPr>
        <w:t xml:space="preserve">w formacie PDF, umożliwiającej opublikowanie zamówienia publicznego w Internecie – 2 szt., </w:t>
      </w:r>
      <w:r w:rsidR="00BA10EE">
        <w:rPr>
          <w:rFonts w:ascii="Times New Roman" w:hAnsi="Times New Roman"/>
        </w:rPr>
        <w:br/>
      </w:r>
      <w:r>
        <w:rPr>
          <w:rFonts w:ascii="Times New Roman" w:hAnsi="Times New Roman"/>
        </w:rPr>
        <w:t>z zastrzeżeniem, że przedmiary winny być zapisane w odrębnym pliku, a kosztorysy winny być przekazane w plikach podstawowych programu do kosztorysowania w formie szczegółowej (ATH lub KST)</w:t>
      </w:r>
      <w:r w:rsidR="00CE0D43">
        <w:rPr>
          <w:rFonts w:ascii="Times New Roman" w:hAnsi="Times New Roman"/>
        </w:rPr>
        <w:t>, oraz dokumentacja w wersji elektronicznej edytowalnej,</w:t>
      </w:r>
    </w:p>
    <w:p w14:paraId="16B57FD1" w14:textId="7F921671" w:rsidR="00280536" w:rsidRDefault="00623AD5" w:rsidP="00110FB8">
      <w:pPr>
        <w:pStyle w:val="Tekstpodstawowy2"/>
        <w:spacing w:line="276" w:lineRule="auto"/>
        <w:jc w:val="both"/>
        <w:rPr>
          <w:rFonts w:ascii="Times New Roman" w:hAnsi="Times New Roman"/>
        </w:rPr>
      </w:pPr>
      <w:r>
        <w:rPr>
          <w:rFonts w:ascii="Times New Roman" w:hAnsi="Times New Roman"/>
          <w:b w:val="0"/>
          <w:bCs w:val="0"/>
        </w:rPr>
        <w:t xml:space="preserve">- wykonanie </w:t>
      </w:r>
      <w:r>
        <w:rPr>
          <w:rFonts w:ascii="Times New Roman" w:eastAsiaTheme="minorEastAsia" w:hAnsi="Times New Roman"/>
          <w:b w:val="0"/>
          <w:bCs w:val="0"/>
          <w:kern w:val="28"/>
        </w:rPr>
        <w:t xml:space="preserve">jednorazowej aktualizacji kosztorysu inwestorskiego na zasadach opisanych    </w:t>
      </w:r>
      <w:r w:rsidR="00BA10EE">
        <w:rPr>
          <w:rFonts w:ascii="Times New Roman" w:eastAsiaTheme="minorEastAsia" w:hAnsi="Times New Roman"/>
          <w:b w:val="0"/>
          <w:bCs w:val="0"/>
          <w:kern w:val="28"/>
        </w:rPr>
        <w:br/>
      </w:r>
      <w:r w:rsidR="00CB4696">
        <w:rPr>
          <w:rFonts w:ascii="Times New Roman" w:eastAsiaTheme="minorEastAsia" w:hAnsi="Times New Roman"/>
          <w:b w:val="0"/>
          <w:bCs w:val="0"/>
          <w:kern w:val="28"/>
        </w:rPr>
        <w:t xml:space="preserve">w umowie. </w:t>
      </w:r>
      <w:r>
        <w:rPr>
          <w:rFonts w:ascii="Times New Roman" w:eastAsiaTheme="minorEastAsia" w:hAnsi="Times New Roman"/>
          <w:b w:val="0"/>
          <w:bCs w:val="0"/>
          <w:kern w:val="28"/>
        </w:rPr>
        <w:t xml:space="preserve">                     </w:t>
      </w:r>
    </w:p>
    <w:p w14:paraId="7D235C1A" w14:textId="61094F65" w:rsidR="00623AD5" w:rsidRDefault="00EF62FC" w:rsidP="00623AD5">
      <w:pPr>
        <w:pStyle w:val="Tekstpodstawowy"/>
        <w:spacing w:line="276" w:lineRule="auto"/>
        <w:rPr>
          <w:rFonts w:ascii="Times New Roman" w:hAnsi="Times New Roman"/>
          <w:b/>
          <w:bCs/>
          <w:color w:val="auto"/>
          <w:sz w:val="24"/>
          <w:szCs w:val="24"/>
        </w:rPr>
      </w:pPr>
      <w:r>
        <w:rPr>
          <w:rFonts w:ascii="Times New Roman" w:hAnsi="Times New Roman"/>
          <w:sz w:val="24"/>
          <w:szCs w:val="24"/>
        </w:rPr>
        <w:t xml:space="preserve">1.4 </w:t>
      </w:r>
      <w:r w:rsidR="00623AD5">
        <w:rPr>
          <w:rFonts w:ascii="Times New Roman" w:hAnsi="Times New Roman"/>
          <w:sz w:val="24"/>
          <w:szCs w:val="24"/>
        </w:rPr>
        <w:t xml:space="preserve">Wykonawca na każdym etapie realizacji umowy ściśle współpracuje i konsultuje się                                              z Zamawiającym. </w:t>
      </w:r>
    </w:p>
    <w:p w14:paraId="50914E6D" w14:textId="5741CA48" w:rsidR="00623AD5" w:rsidRDefault="00EF62FC" w:rsidP="00623AD5">
      <w:pPr>
        <w:autoSpaceDE w:val="0"/>
        <w:autoSpaceDN w:val="0"/>
        <w:adjustRightInd w:val="0"/>
        <w:spacing w:line="276" w:lineRule="auto"/>
        <w:jc w:val="both"/>
        <w:rPr>
          <w:rFonts w:ascii="Times New Roman" w:hAnsi="Times New Roman"/>
          <w:bCs/>
          <w:u w:val="single"/>
        </w:rPr>
      </w:pPr>
      <w:r>
        <w:rPr>
          <w:rFonts w:ascii="Times New Roman" w:hAnsi="Times New Roman"/>
        </w:rPr>
        <w:t>1.5</w:t>
      </w:r>
      <w:r w:rsidR="00623AD5">
        <w:rPr>
          <w:rFonts w:ascii="Times New Roman" w:hAnsi="Times New Roman"/>
          <w:bCs/>
          <w:u w:val="single"/>
        </w:rPr>
        <w:t xml:space="preserve"> Dokumentacja winna czynić</w:t>
      </w:r>
      <w:r w:rsidR="00422633">
        <w:rPr>
          <w:rFonts w:ascii="Times New Roman" w:hAnsi="Times New Roman"/>
          <w:bCs/>
          <w:u w:val="single"/>
        </w:rPr>
        <w:t xml:space="preserve">, odpowiednio dla specyfiki przeznaczenia </w:t>
      </w:r>
      <w:proofErr w:type="gramStart"/>
      <w:r w:rsidR="00422633">
        <w:rPr>
          <w:rFonts w:ascii="Times New Roman" w:hAnsi="Times New Roman"/>
          <w:bCs/>
          <w:u w:val="single"/>
        </w:rPr>
        <w:t xml:space="preserve">budynku,  </w:t>
      </w:r>
      <w:r w:rsidR="00623AD5">
        <w:rPr>
          <w:rFonts w:ascii="Times New Roman" w:hAnsi="Times New Roman"/>
          <w:bCs/>
          <w:u w:val="single"/>
        </w:rPr>
        <w:t>zadość</w:t>
      </w:r>
      <w:proofErr w:type="gramEnd"/>
      <w:r w:rsidR="00623AD5">
        <w:rPr>
          <w:rFonts w:ascii="Times New Roman" w:hAnsi="Times New Roman"/>
          <w:bCs/>
          <w:u w:val="single"/>
        </w:rPr>
        <w:t xml:space="preserve"> art. 100 ust.  ustawy </w:t>
      </w:r>
      <w:proofErr w:type="spellStart"/>
      <w:r w:rsidR="00623AD5">
        <w:rPr>
          <w:rFonts w:ascii="Times New Roman" w:hAnsi="Times New Roman"/>
          <w:bCs/>
          <w:u w:val="single"/>
        </w:rPr>
        <w:t>Pzp</w:t>
      </w:r>
      <w:proofErr w:type="spellEnd"/>
      <w:r w:rsidR="00623AD5">
        <w:rPr>
          <w:rFonts w:ascii="Times New Roman" w:hAnsi="Times New Roman"/>
          <w:bCs/>
          <w:u w:val="single"/>
        </w:rPr>
        <w:t xml:space="preserve"> – projektowanie z przeznaczeniem dla wszystkich użytkowników (dostępność dla osób niepełnosprawnych) oraz ustawie z 19.07.2019 r. o zapewnianiu dostępności osobom ze szczególnymi potrzebami (Dz. U. 202</w:t>
      </w:r>
      <w:r w:rsidR="00BA10EE">
        <w:rPr>
          <w:rFonts w:ascii="Times New Roman" w:hAnsi="Times New Roman"/>
          <w:bCs/>
          <w:u w:val="single"/>
        </w:rPr>
        <w:t>4</w:t>
      </w:r>
      <w:r w:rsidR="00623AD5">
        <w:rPr>
          <w:rFonts w:ascii="Times New Roman" w:hAnsi="Times New Roman"/>
          <w:bCs/>
          <w:u w:val="single"/>
        </w:rPr>
        <w:t xml:space="preserve"> poz. 1</w:t>
      </w:r>
      <w:r w:rsidR="00BA10EE">
        <w:rPr>
          <w:rFonts w:ascii="Times New Roman" w:hAnsi="Times New Roman"/>
          <w:bCs/>
          <w:u w:val="single"/>
        </w:rPr>
        <w:t>411</w:t>
      </w:r>
      <w:r w:rsidR="00422633">
        <w:rPr>
          <w:rFonts w:ascii="Times New Roman" w:hAnsi="Times New Roman"/>
          <w:bCs/>
          <w:u w:val="single"/>
        </w:rPr>
        <w:t xml:space="preserve"> </w:t>
      </w:r>
      <w:r w:rsidR="008432CD">
        <w:rPr>
          <w:rFonts w:ascii="Times New Roman" w:hAnsi="Times New Roman"/>
          <w:bCs/>
          <w:u w:val="single"/>
        </w:rPr>
        <w:t>ze zm.</w:t>
      </w:r>
      <w:r w:rsidR="00623AD5">
        <w:rPr>
          <w:rFonts w:ascii="Times New Roman" w:hAnsi="Times New Roman"/>
          <w:bCs/>
          <w:u w:val="single"/>
        </w:rPr>
        <w:t>).</w:t>
      </w:r>
    </w:p>
    <w:p w14:paraId="717A8489" w14:textId="11FA1668"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1.6 </w:t>
      </w:r>
      <w:r w:rsidR="00623AD5">
        <w:rPr>
          <w:rFonts w:ascii="Times New Roman" w:eastAsiaTheme="minorEastAsia" w:hAnsi="Times New Roman"/>
          <w:kern w:val="28"/>
        </w:rPr>
        <w:t xml:space="preserve">Wymagane jest opracowanie dokumentacji projektowej w zakresie zgodnym                                        z obowiązującymi przepisami prawa, zwłaszcza w zakresie niezbędnym </w:t>
      </w:r>
      <w:r w:rsidR="00D5788D">
        <w:rPr>
          <w:rFonts w:ascii="Times New Roman" w:eastAsiaTheme="minorEastAsia" w:hAnsi="Times New Roman"/>
          <w:kern w:val="28"/>
        </w:rPr>
        <w:t xml:space="preserve">do </w:t>
      </w:r>
      <w:r w:rsidR="00956527">
        <w:rPr>
          <w:rFonts w:ascii="Times New Roman" w:eastAsiaTheme="minorEastAsia" w:hAnsi="Times New Roman"/>
          <w:kern w:val="28"/>
        </w:rPr>
        <w:t>uzyskania</w:t>
      </w:r>
      <w:r w:rsidR="00D5788D">
        <w:rPr>
          <w:rFonts w:ascii="Times New Roman" w:eastAsiaTheme="minorEastAsia" w:hAnsi="Times New Roman"/>
          <w:kern w:val="28"/>
        </w:rPr>
        <w:t xml:space="preserve"> </w:t>
      </w:r>
      <w:r w:rsidR="00623AD5">
        <w:rPr>
          <w:rFonts w:ascii="Times New Roman" w:eastAsiaTheme="minorEastAsia" w:hAnsi="Times New Roman"/>
          <w:kern w:val="28"/>
        </w:rPr>
        <w:t xml:space="preserve">pozwolenia na budowę, przygotowania postępowania o udzielenie zamówienia publicznego w trybie ustawy Prawo zamówień publicznych </w:t>
      </w:r>
      <w:r w:rsidR="00623AD5">
        <w:rPr>
          <w:rFonts w:ascii="Times New Roman" w:eastAsiaTheme="minorEastAsia" w:hAnsi="Times New Roman"/>
          <w:kern w:val="28"/>
          <w:u w:val="single"/>
        </w:rPr>
        <w:t>z wynagrodzeniem ryczałtowym</w:t>
      </w:r>
      <w:r w:rsidR="00623AD5">
        <w:rPr>
          <w:rFonts w:ascii="Times New Roman" w:eastAsiaTheme="minorEastAsia" w:hAnsi="Times New Roman"/>
          <w:kern w:val="28"/>
        </w:rPr>
        <w:t xml:space="preserve"> * oraz wykonania na jej </w:t>
      </w:r>
      <w:proofErr w:type="gramStart"/>
      <w:r w:rsidR="00623AD5">
        <w:rPr>
          <w:rFonts w:ascii="Times New Roman" w:eastAsiaTheme="minorEastAsia" w:hAnsi="Times New Roman"/>
          <w:kern w:val="28"/>
        </w:rPr>
        <w:t>podstawie  robót</w:t>
      </w:r>
      <w:proofErr w:type="gramEnd"/>
      <w:r w:rsidR="00623AD5">
        <w:rPr>
          <w:rFonts w:ascii="Times New Roman" w:eastAsiaTheme="minorEastAsia" w:hAnsi="Times New Roman"/>
          <w:kern w:val="28"/>
        </w:rPr>
        <w:t xml:space="preserve"> budowlanych.</w:t>
      </w:r>
    </w:p>
    <w:p w14:paraId="043B6CEA" w14:textId="75F7B69C" w:rsidR="00623AD5" w:rsidRDefault="00EF62FC" w:rsidP="00623AD5">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1</w:t>
      </w:r>
      <w:r w:rsidR="00623AD5">
        <w:rPr>
          <w:rFonts w:ascii="Times New Roman" w:eastAsiaTheme="minorEastAsia" w:hAnsi="Times New Roman"/>
          <w:kern w:val="28"/>
        </w:rPr>
        <w:t>.</w:t>
      </w:r>
      <w:r>
        <w:rPr>
          <w:rFonts w:ascii="Times New Roman" w:eastAsiaTheme="minorEastAsia" w:hAnsi="Times New Roman"/>
          <w:kern w:val="28"/>
        </w:rPr>
        <w:t xml:space="preserve">7 </w:t>
      </w:r>
      <w:r w:rsidR="00623AD5">
        <w:rPr>
          <w:rFonts w:ascii="Times New Roman" w:eastAsiaTheme="minorEastAsia" w:hAnsi="Times New Roman"/>
          <w:kern w:val="28"/>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8432CD">
        <w:rPr>
          <w:rFonts w:ascii="Times New Roman" w:eastAsiaTheme="minorEastAsia" w:hAnsi="Times New Roman"/>
          <w:kern w:val="28"/>
        </w:rPr>
        <w:t>6</w:t>
      </w:r>
      <w:r w:rsidR="004230C8">
        <w:rPr>
          <w:rFonts w:ascii="Times New Roman" w:eastAsiaTheme="minorEastAsia" w:hAnsi="Times New Roman"/>
          <w:kern w:val="28"/>
        </w:rPr>
        <w:t xml:space="preserve"> </w:t>
      </w:r>
      <w:r w:rsidR="00623AD5">
        <w:rPr>
          <w:rFonts w:ascii="Times New Roman" w:eastAsiaTheme="minorEastAsia" w:hAnsi="Times New Roman"/>
          <w:kern w:val="28"/>
        </w:rPr>
        <w:t>r., po</w:t>
      </w:r>
      <w:r w:rsidR="008432CD">
        <w:rPr>
          <w:rFonts w:ascii="Times New Roman" w:eastAsiaTheme="minorEastAsia" w:hAnsi="Times New Roman"/>
          <w:kern w:val="28"/>
        </w:rPr>
        <w:t>z. 793</w:t>
      </w:r>
      <w:r w:rsidR="00623AD5">
        <w:rPr>
          <w:rFonts w:ascii="Times New Roman" w:eastAsiaTheme="minorEastAsia" w:hAnsi="Times New Roman"/>
          <w:kern w:val="28"/>
        </w:rPr>
        <w:t xml:space="preserve">). </w:t>
      </w:r>
      <w:r w:rsidR="00623AD5">
        <w:rPr>
          <w:rFonts w:ascii="Times New Roman" w:eastAsiaTheme="minorEastAsia" w:hAnsi="Times New Roman"/>
          <w:b/>
          <w:bCs/>
          <w:kern w:val="28"/>
        </w:rPr>
        <w:t xml:space="preserve">Przy użyciu zapisów: dopuszcza się rozwiązania równoważne projektant opisuje możliwie dokładnie kryteria /parametry/ </w:t>
      </w:r>
      <w:proofErr w:type="gramStart"/>
      <w:r w:rsidR="00623AD5">
        <w:rPr>
          <w:rFonts w:ascii="Times New Roman" w:eastAsiaTheme="minorEastAsia" w:hAnsi="Times New Roman"/>
          <w:b/>
          <w:bCs/>
          <w:kern w:val="28"/>
        </w:rPr>
        <w:t>decydujące  o</w:t>
      </w:r>
      <w:proofErr w:type="gramEnd"/>
      <w:r w:rsidR="00623AD5">
        <w:rPr>
          <w:rFonts w:ascii="Times New Roman" w:eastAsiaTheme="minorEastAsia" w:hAnsi="Times New Roman"/>
          <w:b/>
          <w:bCs/>
          <w:kern w:val="28"/>
        </w:rPr>
        <w:t xml:space="preserve"> równoważności.</w:t>
      </w:r>
    </w:p>
    <w:p w14:paraId="76CE0B45" w14:textId="03514B88" w:rsidR="00623AD5" w:rsidRDefault="00EF62FC" w:rsidP="00623AD5">
      <w:pPr>
        <w:widowControl w:val="0"/>
        <w:overflowPunct w:val="0"/>
        <w:adjustRightInd w:val="0"/>
        <w:spacing w:line="276" w:lineRule="auto"/>
        <w:jc w:val="both"/>
        <w:rPr>
          <w:rFonts w:ascii="Times New Roman" w:eastAsiaTheme="minorEastAsia" w:hAnsi="Times New Roman"/>
          <w:kern w:val="28"/>
        </w:rPr>
      </w:pPr>
      <w:proofErr w:type="gramStart"/>
      <w:r>
        <w:rPr>
          <w:rFonts w:ascii="Times New Roman" w:eastAsiaTheme="minorEastAsia" w:hAnsi="Times New Roman"/>
          <w:kern w:val="28"/>
        </w:rPr>
        <w:t xml:space="preserve">1.8 </w:t>
      </w:r>
      <w:r w:rsidR="00623AD5">
        <w:rPr>
          <w:rFonts w:ascii="Times New Roman" w:eastAsiaTheme="minorEastAsia" w:hAnsi="Times New Roman"/>
          <w:kern w:val="28"/>
        </w:rPr>
        <w:t xml:space="preserve"> Wykonawca</w:t>
      </w:r>
      <w:proofErr w:type="gramEnd"/>
      <w:r w:rsidR="00623AD5">
        <w:rPr>
          <w:rFonts w:ascii="Times New Roman" w:eastAsiaTheme="minorEastAsia" w:hAnsi="Times New Roman"/>
          <w:kern w:val="28"/>
        </w:rPr>
        <w:t xml:space="preserve"> zobowiązuje się zrealizować przedmiot umowy zgodnie z warunkami                            i wymaganiami wynikającymi z obowiązujących przepisów i norm.</w:t>
      </w:r>
    </w:p>
    <w:p w14:paraId="59935418" w14:textId="4BC8D599"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sidR="00623AD5">
        <w:rPr>
          <w:rFonts w:ascii="Times New Roman" w:eastAsiaTheme="minorEastAsia" w:hAnsi="Times New Roman"/>
          <w:kern w:val="28"/>
        </w:rPr>
        <w:t>.</w:t>
      </w:r>
      <w:r>
        <w:rPr>
          <w:rFonts w:ascii="Times New Roman" w:eastAsiaTheme="minorEastAsia" w:hAnsi="Times New Roman"/>
          <w:kern w:val="28"/>
        </w:rPr>
        <w:t>9</w:t>
      </w:r>
      <w:r w:rsidR="00623AD5">
        <w:rPr>
          <w:rFonts w:ascii="Times New Roman" w:eastAsiaTheme="minorEastAsia" w:hAnsi="Times New Roman"/>
          <w:kern w:val="28"/>
        </w:rPr>
        <w:t xml:space="preserve"> </w:t>
      </w:r>
      <w:r w:rsidR="00623AD5">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zgodnie z umową, obowiązującymi przepisami </w:t>
      </w:r>
      <w:r w:rsidR="00F5088C">
        <w:rPr>
          <w:rFonts w:ascii="Times New Roman" w:eastAsiaTheme="minorEastAsia" w:hAnsi="Times New Roman"/>
          <w:color w:val="000000"/>
          <w:kern w:val="28"/>
        </w:rPr>
        <w:t xml:space="preserve">prawa, w tym </w:t>
      </w:r>
      <w:proofErr w:type="spellStart"/>
      <w:r w:rsidR="00623AD5">
        <w:rPr>
          <w:rFonts w:ascii="Times New Roman" w:eastAsiaTheme="minorEastAsia" w:hAnsi="Times New Roman"/>
          <w:color w:val="000000"/>
          <w:kern w:val="28"/>
        </w:rPr>
        <w:t>techniczno</w:t>
      </w:r>
      <w:proofErr w:type="spellEnd"/>
      <w:r w:rsidR="00623AD5">
        <w:rPr>
          <w:rFonts w:ascii="Times New Roman" w:eastAsiaTheme="minorEastAsia" w:hAnsi="Times New Roman"/>
          <w:color w:val="000000"/>
          <w:kern w:val="28"/>
        </w:rPr>
        <w:t xml:space="preserve"> - budowlanymi oraz </w:t>
      </w:r>
      <w:r w:rsidR="00623AD5">
        <w:rPr>
          <w:rFonts w:ascii="Times New Roman" w:eastAsiaTheme="minorEastAsia" w:hAnsi="Times New Roman"/>
          <w:color w:val="000000"/>
          <w:kern w:val="28"/>
        </w:rPr>
        <w:lastRenderedPageBreak/>
        <w:t>normami i że zostają wydane w stanie kompletnym z punktu widzenia celu, któremu mają służyć.</w:t>
      </w:r>
    </w:p>
    <w:p w14:paraId="040E0AA4" w14:textId="7211FE80"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 xml:space="preserve">1.10 </w:t>
      </w:r>
      <w:r w:rsidR="00623AD5">
        <w:rPr>
          <w:rFonts w:ascii="Times New Roman" w:eastAsiaTheme="minorEastAsia" w:hAnsi="Times New Roman"/>
          <w:color w:val="000000"/>
          <w:kern w:val="28"/>
        </w:rPr>
        <w:t>Wykaz opracowań oraz pisemne oświadczenie, o którym mowa wyżej, stanowią integralną część przedmiotu odbioru.</w:t>
      </w:r>
    </w:p>
    <w:p w14:paraId="29BAFAF7"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2F9FB219" w14:textId="77777777" w:rsidR="00580ACD" w:rsidRDefault="00BD500A" w:rsidP="00580ACD">
      <w:pPr>
        <w:pStyle w:val="NormalnyWeb"/>
        <w:shd w:val="clear" w:color="auto" w:fill="FFFFFF"/>
        <w:jc w:val="both"/>
        <w:rPr>
          <w:rStyle w:val="Pogrubienie"/>
          <w:bCs w:val="0"/>
        </w:rPr>
      </w:pPr>
      <w:r>
        <w:t>1.</w:t>
      </w:r>
      <w:r w:rsidR="00110FB8">
        <w:t xml:space="preserve">Przekazanie przedmiotu umowy </w:t>
      </w:r>
      <w:r w:rsidR="00110FB8" w:rsidRPr="00AA1F38">
        <w:t>nastąpi w terminie</w:t>
      </w:r>
      <w:r w:rsidR="008432CD">
        <w:t xml:space="preserve"> 240 dni od daty podpisania umowy</w:t>
      </w:r>
      <w:r w:rsidR="00580ACD">
        <w:rPr>
          <w:rStyle w:val="Pogrubienie"/>
          <w:bCs w:val="0"/>
        </w:rPr>
        <w:t>.</w:t>
      </w:r>
    </w:p>
    <w:p w14:paraId="5FABB2FE" w14:textId="175B963F" w:rsidR="00110FB8" w:rsidRPr="00CD3134" w:rsidRDefault="00C6777C" w:rsidP="00580ACD">
      <w:pPr>
        <w:pStyle w:val="NormalnyWeb"/>
        <w:shd w:val="clear" w:color="auto" w:fill="FFFFFF"/>
        <w:jc w:val="both"/>
        <w:rPr>
          <w:rStyle w:val="Pogrubienie"/>
          <w:bCs w:val="0"/>
        </w:rPr>
      </w:pPr>
      <w:r w:rsidRPr="00CD3134">
        <w:rPr>
          <w:rStyle w:val="Pogrubienie"/>
          <w:b w:val="0"/>
        </w:rPr>
        <w:t>We wskazanym terminie Wykonawca winien przekazać Zamawiającemu kompletną dokumentację stanowiącą przedmiot umowy wraz z wszelkimi uzgodnieniami, opiniami  wraz z potwierdzeniem złożenia wniosku o wydaniu decyzji o pozwoleniu na budowę na rzecz Zamawiającego.</w:t>
      </w:r>
    </w:p>
    <w:p w14:paraId="0E9A4652" w14:textId="2FBF79AD" w:rsidR="00623AD5" w:rsidRPr="00051AD6"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sidRPr="00051AD6">
        <w:rPr>
          <w:rFonts w:ascii="Times New Roman" w:hAnsi="Times New Roman"/>
          <w:bCs/>
          <w:iCs/>
        </w:rPr>
        <w:t xml:space="preserve">2. Wykonawca będzie informował Zamawiającego za pośrednictwem poczty </w:t>
      </w:r>
      <w:proofErr w:type="gramStart"/>
      <w:r w:rsidRPr="00051AD6">
        <w:rPr>
          <w:rFonts w:ascii="Times New Roman" w:hAnsi="Times New Roman"/>
          <w:bCs/>
          <w:iCs/>
        </w:rPr>
        <w:t>elektronicznej  na</w:t>
      </w:r>
      <w:proofErr w:type="gramEnd"/>
      <w:r w:rsidRPr="00051AD6">
        <w:rPr>
          <w:rFonts w:ascii="Times New Roman" w:hAnsi="Times New Roman"/>
          <w:bCs/>
          <w:iCs/>
        </w:rPr>
        <w:t xml:space="preserve"> adres </w:t>
      </w:r>
      <w:hyperlink r:id="rId7" w:history="1">
        <w:r w:rsidRPr="00051AD6">
          <w:rPr>
            <w:rStyle w:val="Hipercze"/>
            <w:rFonts w:ascii="Times New Roman" w:hAnsi="Times New Roman"/>
            <w:bCs/>
            <w:iCs/>
          </w:rPr>
          <w:t>pr@gora.com.pl</w:t>
        </w:r>
      </w:hyperlink>
      <w:r w:rsidRPr="00051AD6">
        <w:rPr>
          <w:rFonts w:ascii="Times New Roman" w:hAnsi="Times New Roman"/>
          <w:bCs/>
          <w:iCs/>
        </w:rPr>
        <w:t xml:space="preserve"> do 5 dnia każdego kolejnego miesiąca kalendarzowego o postępie                           i zaawansowaniu prac przy opracowywaniu dokumentacji projektowej, w </w:t>
      </w:r>
      <w:proofErr w:type="gramStart"/>
      <w:r w:rsidRPr="00051AD6">
        <w:rPr>
          <w:rFonts w:ascii="Times New Roman" w:hAnsi="Times New Roman"/>
          <w:bCs/>
          <w:iCs/>
        </w:rPr>
        <w:t>szczególności  sygnalizując</w:t>
      </w:r>
      <w:proofErr w:type="gramEnd"/>
      <w:r w:rsidRPr="00051AD6">
        <w:rPr>
          <w:rFonts w:ascii="Times New Roman" w:hAnsi="Times New Roman"/>
          <w:bCs/>
          <w:iCs/>
        </w:rPr>
        <w:t xml:space="preserve"> </w:t>
      </w:r>
      <w:proofErr w:type="gramStart"/>
      <w:r w:rsidRPr="00051AD6">
        <w:rPr>
          <w:rFonts w:ascii="Times New Roman" w:hAnsi="Times New Roman"/>
          <w:bCs/>
          <w:iCs/>
        </w:rPr>
        <w:t>o  pojawiających</w:t>
      </w:r>
      <w:proofErr w:type="gramEnd"/>
      <w:r w:rsidRPr="00051AD6">
        <w:rPr>
          <w:rFonts w:ascii="Times New Roman" w:hAnsi="Times New Roman"/>
          <w:bCs/>
          <w:iCs/>
        </w:rPr>
        <w:t xml:space="preserve"> się problemach, w szczególności tych przy usunięciu których może być pomocne działanie Zamawiającego.</w:t>
      </w:r>
    </w:p>
    <w:p w14:paraId="21D33E18" w14:textId="77777777" w:rsidR="007D138D" w:rsidRDefault="007D138D" w:rsidP="005919D1">
      <w:pPr>
        <w:widowControl w:val="0"/>
        <w:overflowPunct w:val="0"/>
        <w:adjustRightInd w:val="0"/>
        <w:spacing w:line="276" w:lineRule="auto"/>
        <w:rPr>
          <w:rFonts w:ascii="Times New Roman" w:eastAsiaTheme="minorEastAsia" w:hAnsi="Times New Roman"/>
          <w:b/>
          <w:bCs/>
          <w:kern w:val="28"/>
        </w:rPr>
      </w:pPr>
    </w:p>
    <w:p w14:paraId="4F8875C1" w14:textId="466B6A21"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295FE1F6" w14:textId="26437DE3" w:rsidR="00623AD5" w:rsidRPr="00FF4C5E" w:rsidRDefault="00623AD5" w:rsidP="00FF4C5E">
      <w:pPr>
        <w:pStyle w:val="Bezodstpw"/>
        <w:spacing w:line="276" w:lineRule="auto"/>
        <w:jc w:val="both"/>
        <w:rPr>
          <w:rFonts w:ascii="Times New Roman" w:eastAsiaTheme="minorEastAsia" w:hAnsi="Times New Roman"/>
          <w:b/>
          <w:bCs/>
          <w:sz w:val="24"/>
          <w:szCs w:val="24"/>
        </w:rPr>
      </w:pPr>
      <w:r w:rsidRPr="00FF4C5E">
        <w:rPr>
          <w:rFonts w:ascii="Times New Roman" w:eastAsiaTheme="minorEastAsia" w:hAnsi="Times New Roman"/>
          <w:sz w:val="24"/>
          <w:szCs w:val="24"/>
        </w:rPr>
        <w:t>1.</w:t>
      </w:r>
      <w:r w:rsidR="00BA10EE" w:rsidRPr="00FF4C5E">
        <w:rPr>
          <w:rFonts w:ascii="Times New Roman" w:eastAsiaTheme="minorEastAsia" w:hAnsi="Times New Roman"/>
          <w:sz w:val="24"/>
          <w:szCs w:val="24"/>
        </w:rPr>
        <w:t xml:space="preserve"> </w:t>
      </w:r>
      <w:r w:rsidRPr="00FF4C5E">
        <w:rPr>
          <w:rFonts w:ascii="Times New Roman" w:eastAsiaTheme="minorEastAsia" w:hAnsi="Times New Roman"/>
          <w:sz w:val="24"/>
          <w:szCs w:val="24"/>
        </w:rPr>
        <w:t>Wykonawcy za wykonanie przedmiotu umowy przysługuje od Zamawiającego wynagrodzenie ryczałtowe w kwocie</w:t>
      </w:r>
      <w:r w:rsidRPr="00FF4C5E">
        <w:rPr>
          <w:rFonts w:ascii="Times New Roman" w:hAnsi="Times New Roman"/>
          <w:sz w:val="24"/>
          <w:szCs w:val="24"/>
        </w:rPr>
        <w:t xml:space="preserve"> </w:t>
      </w:r>
      <w:proofErr w:type="gramStart"/>
      <w:r w:rsidRPr="00FF4C5E">
        <w:rPr>
          <w:rFonts w:ascii="Times New Roman" w:eastAsiaTheme="minorEastAsia" w:hAnsi="Times New Roman"/>
          <w:sz w:val="24"/>
          <w:szCs w:val="24"/>
        </w:rPr>
        <w:t>brutto:</w:t>
      </w:r>
      <w:r w:rsidRPr="00FF4C5E">
        <w:rPr>
          <w:rFonts w:ascii="Times New Roman" w:hAnsi="Times New Roman"/>
          <w:sz w:val="24"/>
          <w:szCs w:val="24"/>
        </w:rPr>
        <w:t xml:space="preserve"> </w:t>
      </w:r>
      <w:r w:rsidR="00D2265B" w:rsidRPr="00FF4C5E">
        <w:rPr>
          <w:rFonts w:ascii="Times New Roman" w:hAnsi="Times New Roman"/>
          <w:b/>
          <w:bCs/>
          <w:sz w:val="24"/>
          <w:szCs w:val="24"/>
        </w:rPr>
        <w:t xml:space="preserve"> </w:t>
      </w:r>
      <w:r w:rsidR="00B66724" w:rsidRPr="00FF4C5E">
        <w:rPr>
          <w:rFonts w:ascii="Times New Roman" w:hAnsi="Times New Roman"/>
          <w:b/>
          <w:bCs/>
          <w:sz w:val="24"/>
          <w:szCs w:val="24"/>
        </w:rPr>
        <w:t>…</w:t>
      </w:r>
      <w:proofErr w:type="gramEnd"/>
      <w:r w:rsidR="00B66724" w:rsidRPr="00FF4C5E">
        <w:rPr>
          <w:rFonts w:ascii="Times New Roman" w:hAnsi="Times New Roman"/>
          <w:b/>
          <w:bCs/>
          <w:sz w:val="24"/>
          <w:szCs w:val="24"/>
        </w:rPr>
        <w:t xml:space="preserve"> </w:t>
      </w:r>
      <w:r w:rsidRPr="00FF4C5E">
        <w:rPr>
          <w:rFonts w:ascii="Times New Roman" w:eastAsiaTheme="minorEastAsia" w:hAnsi="Times New Roman"/>
          <w:sz w:val="24"/>
          <w:szCs w:val="24"/>
        </w:rPr>
        <w:t xml:space="preserve">w </w:t>
      </w:r>
      <w:proofErr w:type="gramStart"/>
      <w:r w:rsidRPr="00FF4C5E">
        <w:rPr>
          <w:rFonts w:ascii="Times New Roman" w:eastAsiaTheme="minorEastAsia" w:hAnsi="Times New Roman"/>
          <w:sz w:val="24"/>
          <w:szCs w:val="24"/>
        </w:rPr>
        <w:t>tym  podatek</w:t>
      </w:r>
      <w:proofErr w:type="gramEnd"/>
      <w:r w:rsidRPr="00FF4C5E">
        <w:rPr>
          <w:rFonts w:ascii="Times New Roman" w:eastAsiaTheme="minorEastAsia" w:hAnsi="Times New Roman"/>
          <w:sz w:val="24"/>
          <w:szCs w:val="24"/>
        </w:rPr>
        <w:t xml:space="preserve"> </w:t>
      </w:r>
      <w:r w:rsidRPr="00FF4C5E">
        <w:rPr>
          <w:rFonts w:ascii="Times New Roman" w:eastAsiaTheme="minorEastAsia" w:hAnsi="Times New Roman"/>
          <w:b/>
          <w:bCs/>
          <w:sz w:val="24"/>
          <w:szCs w:val="24"/>
        </w:rPr>
        <w:t xml:space="preserve">VAT </w:t>
      </w:r>
      <w:r w:rsidR="00B66724" w:rsidRPr="00FF4C5E">
        <w:rPr>
          <w:rFonts w:ascii="Times New Roman" w:eastAsiaTheme="minorEastAsia" w:hAnsi="Times New Roman"/>
          <w:b/>
          <w:bCs/>
          <w:sz w:val="24"/>
          <w:szCs w:val="24"/>
        </w:rPr>
        <w:t xml:space="preserve">… </w:t>
      </w:r>
    </w:p>
    <w:p w14:paraId="2566E55B" w14:textId="2696F901" w:rsidR="00FF4C5E" w:rsidRPr="00956527" w:rsidRDefault="00FF4C5E" w:rsidP="00FF4C5E">
      <w:pPr>
        <w:pStyle w:val="Bezodstpw"/>
        <w:spacing w:line="276" w:lineRule="auto"/>
        <w:jc w:val="both"/>
        <w:rPr>
          <w:rFonts w:ascii="Times New Roman" w:eastAsiaTheme="minorEastAsia" w:hAnsi="Times New Roman"/>
          <w:sz w:val="24"/>
          <w:szCs w:val="24"/>
        </w:rPr>
      </w:pPr>
      <w:r w:rsidRPr="00956527">
        <w:rPr>
          <w:rFonts w:ascii="Times New Roman" w:eastAsiaTheme="minorEastAsia" w:hAnsi="Times New Roman"/>
          <w:sz w:val="24"/>
          <w:szCs w:val="24"/>
        </w:rPr>
        <w:t xml:space="preserve">1.1. Kwota, o której mowa w ust. 1 obejmuje wszelkie koszty i czynności Wykonawcy związane z realizacją przedmiotu umowy wraz z pełnieniem nadzoru autorskiego w trakcie realizacji robót budowlanych na podstawie opracowanej przez Wykonawcę dokumentacji. </w:t>
      </w:r>
    </w:p>
    <w:p w14:paraId="777996BE" w14:textId="2D64CB88" w:rsidR="00FF4C5E" w:rsidRPr="00956527" w:rsidRDefault="00FF4C5E"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1.2. Pełnienie nadzoru autorskiego planuje się na lata 202</w:t>
      </w:r>
      <w:r w:rsidR="00A07DFA">
        <w:rPr>
          <w:rFonts w:ascii="Times New Roman" w:eastAsiaTheme="minorEastAsia" w:hAnsi="Times New Roman"/>
          <w:sz w:val="24"/>
          <w:szCs w:val="24"/>
        </w:rPr>
        <w:t>7</w:t>
      </w:r>
      <w:r w:rsidRPr="00956527">
        <w:rPr>
          <w:rFonts w:ascii="Times New Roman" w:eastAsiaTheme="minorEastAsia" w:hAnsi="Times New Roman"/>
          <w:sz w:val="24"/>
          <w:szCs w:val="24"/>
        </w:rPr>
        <w:t>/202</w:t>
      </w:r>
      <w:r w:rsidR="00A07DFA">
        <w:rPr>
          <w:rFonts w:ascii="Times New Roman" w:eastAsiaTheme="minorEastAsia" w:hAnsi="Times New Roman"/>
          <w:sz w:val="24"/>
          <w:szCs w:val="24"/>
        </w:rPr>
        <w:t>8</w:t>
      </w:r>
      <w:r w:rsidRPr="00956527">
        <w:rPr>
          <w:rFonts w:ascii="Times New Roman" w:eastAsiaTheme="minorEastAsia" w:hAnsi="Times New Roman"/>
          <w:sz w:val="24"/>
          <w:szCs w:val="24"/>
        </w:rPr>
        <w:t xml:space="preserve">. Termin ten może ulec zmianie. Inwestor w terminie nie krótszym niż 30 dni przed przystąpieniem do realizacji robót budowlanych na podstawie przedmiotowej dokumentacji skieruje do Wykonawcy odpowiednie wezwanie do przystąpienia do czynności w ramach nadzoru autorskiego. </w:t>
      </w:r>
    </w:p>
    <w:p w14:paraId="0E98EA31" w14:textId="700992EE" w:rsidR="00FF4C5E" w:rsidRPr="00956527" w:rsidRDefault="00FF4C5E"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 xml:space="preserve">Wykonawca w terminie 7 dni od daty otrzymania wezwania od Zamawiającego winien przysłać Zamawiającemu oświadczenie o przystąpieniu do pełnienia nadzoru autorskiego w terminie, wskazanym przez Zamawiającego, na zasadach opisanych w umowie. </w:t>
      </w:r>
    </w:p>
    <w:p w14:paraId="5E6C5050" w14:textId="5CF289A3" w:rsidR="00623AD5" w:rsidRPr="00FF4C5E" w:rsidRDefault="00623AD5"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2.</w:t>
      </w:r>
      <w:r w:rsidR="00BA10EE" w:rsidRPr="00956527">
        <w:rPr>
          <w:rFonts w:ascii="Times New Roman" w:eastAsiaTheme="minorEastAsia" w:hAnsi="Times New Roman"/>
          <w:sz w:val="24"/>
          <w:szCs w:val="24"/>
        </w:rPr>
        <w:t xml:space="preserve"> </w:t>
      </w:r>
      <w:r w:rsidRPr="00956527">
        <w:rPr>
          <w:rFonts w:ascii="Times New Roman" w:eastAsiaTheme="minorEastAsia" w:hAnsi="Times New Roman"/>
          <w:sz w:val="24"/>
          <w:szCs w:val="24"/>
        </w:rPr>
        <w:t xml:space="preserve">Kwota, o której mowa w ust. 1 obejmuje wszelkie koszty i czynności Wykonawcy </w:t>
      </w:r>
      <w:r w:rsidRPr="00FF4C5E">
        <w:rPr>
          <w:rFonts w:ascii="Times New Roman" w:eastAsiaTheme="minorEastAsia" w:hAnsi="Times New Roman"/>
          <w:sz w:val="24"/>
          <w:szCs w:val="24"/>
        </w:rPr>
        <w:t xml:space="preserve">związane                              z realizacją przedmiotu umowy.                                                                               </w:t>
      </w:r>
    </w:p>
    <w:p w14:paraId="7C5204DF" w14:textId="48E31474" w:rsidR="00623AD5" w:rsidRPr="00FF4C5E" w:rsidRDefault="00623AD5" w:rsidP="00623AD5">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 xml:space="preserve">3. W przypadku, gdy wyłoniony Wykonawca to osoba fizyczna, która nie prowadzi działalności gospodarczej </w:t>
      </w:r>
      <w:r w:rsidR="005E6B0C" w:rsidRPr="00FF4C5E">
        <w:rPr>
          <w:rFonts w:ascii="Times New Roman" w:eastAsiaTheme="minorEastAsia" w:hAnsi="Times New Roman"/>
          <w:sz w:val="24"/>
          <w:szCs w:val="24"/>
        </w:rPr>
        <w:t xml:space="preserve">Zamawiający potrąci z wynagrodzenia określonego w § 3 ust. 1 zaliczkę na podatek dochodowy. W przypadku gdy </w:t>
      </w:r>
      <w:r w:rsidRPr="00FF4C5E">
        <w:rPr>
          <w:rFonts w:ascii="Times New Roman" w:eastAsiaTheme="minorEastAsia" w:hAnsi="Times New Roman"/>
          <w:sz w:val="24"/>
          <w:szCs w:val="24"/>
        </w:rPr>
        <w:t xml:space="preserve">po podpisaniu przedmiotowej umowy zostałby złożony wniosek o objęcie go ubezpieczeniem lub obowiązujące przepisy wprowadzą obowiązek objęcia Wykonawcy ubezpieczeniem emerytalnym i rentowym, przyjmuje się, że ustalone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 xml:space="preserve">w § 3, ust.1. wynagrodzenie obejmuje całość należnych składek na ubezpieczenie społeczne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i zdrowotne</w:t>
      </w:r>
      <w:r w:rsidR="005E6B0C" w:rsidRPr="00FF4C5E">
        <w:rPr>
          <w:rFonts w:ascii="Times New Roman" w:eastAsiaTheme="minorEastAsia" w:hAnsi="Times New Roman"/>
          <w:sz w:val="24"/>
          <w:szCs w:val="24"/>
        </w:rPr>
        <w:t xml:space="preserve">. </w:t>
      </w:r>
    </w:p>
    <w:p w14:paraId="0A04EC59" w14:textId="77777777" w:rsidR="00CD3134" w:rsidRDefault="00623AD5" w:rsidP="00CD3134">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4.</w:t>
      </w:r>
      <w:r w:rsidR="00BA10EE" w:rsidRPr="00FF4C5E">
        <w:rPr>
          <w:rFonts w:ascii="Times New Roman" w:eastAsiaTheme="minorEastAsia" w:hAnsi="Times New Roman"/>
          <w:sz w:val="24"/>
          <w:szCs w:val="24"/>
        </w:rPr>
        <w:t xml:space="preserve"> </w:t>
      </w:r>
      <w:r w:rsidRPr="00FF4C5E">
        <w:rPr>
          <w:rFonts w:ascii="Times New Roman" w:eastAsiaTheme="minorEastAsia" w:hAnsi="Times New Roman"/>
          <w:sz w:val="24"/>
          <w:szCs w:val="24"/>
        </w:rPr>
        <w:t xml:space="preserve">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4358F98A" w14:textId="7E0E69FC" w:rsidR="00623AD5" w:rsidRPr="00CD3134" w:rsidRDefault="00623AD5" w:rsidP="00CD3134">
      <w:pPr>
        <w:pStyle w:val="Bezodstpw"/>
        <w:spacing w:line="276" w:lineRule="auto"/>
        <w:jc w:val="center"/>
        <w:rPr>
          <w:rFonts w:ascii="Times New Roman" w:eastAsiaTheme="minorEastAsia" w:hAnsi="Times New Roman"/>
          <w:sz w:val="24"/>
          <w:szCs w:val="24"/>
        </w:rPr>
      </w:pPr>
      <w:r>
        <w:rPr>
          <w:rFonts w:ascii="Times New Roman" w:eastAsiaTheme="minorEastAsia" w:hAnsi="Times New Roman"/>
          <w:b/>
          <w:bCs/>
          <w:kern w:val="28"/>
        </w:rPr>
        <w:lastRenderedPageBreak/>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7943AA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CD3134">
        <w:rPr>
          <w:rFonts w:ascii="Times New Roman" w:eastAsiaTheme="minorEastAsia" w:hAnsi="Times New Roman"/>
          <w:kern w:val="28"/>
          <w:u w:val="single"/>
        </w:rPr>
        <w:t>30</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5F1D1EE0" w14:textId="06412B96" w:rsidR="00623AD5" w:rsidRPr="00052094"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3.</w:t>
      </w:r>
      <w:r w:rsidR="00BA10EE">
        <w:rPr>
          <w:rFonts w:ascii="Times New Roman" w:eastAsiaTheme="minorEastAsia" w:hAnsi="Times New Roman"/>
          <w:kern w:val="28"/>
        </w:rPr>
        <w:t xml:space="preserve"> </w:t>
      </w:r>
      <w:r>
        <w:rPr>
          <w:rFonts w:ascii="Times New Roman" w:eastAsiaTheme="minorEastAsia" w:hAnsi="Times New Roman"/>
          <w:kern w:val="28"/>
        </w:rPr>
        <w:t xml:space="preserve">Wykonawca ponosi odpowiedzialność za wszelkie </w:t>
      </w:r>
      <w:proofErr w:type="gramStart"/>
      <w:r>
        <w:rPr>
          <w:rFonts w:ascii="Times New Roman" w:eastAsiaTheme="minorEastAsia" w:hAnsi="Times New Roman"/>
          <w:kern w:val="28"/>
        </w:rPr>
        <w:t>zachowania  osób</w:t>
      </w:r>
      <w:proofErr w:type="gramEnd"/>
      <w:r>
        <w:rPr>
          <w:rFonts w:ascii="Times New Roman" w:eastAsiaTheme="minorEastAsia" w:hAnsi="Times New Roman"/>
          <w:kern w:val="28"/>
        </w:rPr>
        <w:t xml:space="preserve"> trzecich, którymi się posługuje przy wykonywaniu umowy, tak jak za swoje własne działania lub zaniechania.</w:t>
      </w:r>
    </w:p>
    <w:p w14:paraId="5884BC96" w14:textId="77777777" w:rsidR="004212A2" w:rsidRDefault="004212A2" w:rsidP="00623AD5">
      <w:pPr>
        <w:widowControl w:val="0"/>
        <w:overflowPunct w:val="0"/>
        <w:adjustRightInd w:val="0"/>
        <w:spacing w:line="276" w:lineRule="auto"/>
        <w:jc w:val="center"/>
        <w:rPr>
          <w:rFonts w:ascii="Times New Roman" w:eastAsiaTheme="minorEastAsia" w:hAnsi="Times New Roman"/>
          <w:b/>
          <w:bCs/>
          <w:kern w:val="28"/>
        </w:rPr>
      </w:pPr>
    </w:p>
    <w:p w14:paraId="7B365961" w14:textId="3E9796E6"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5FAA5EB3" w14:textId="77777777" w:rsidR="00580ACD" w:rsidRDefault="00643896" w:rsidP="00643896">
      <w:pPr>
        <w:widowControl w:val="0"/>
        <w:overflowPunct w:val="0"/>
        <w:adjustRightInd w:val="0"/>
        <w:spacing w:line="276" w:lineRule="auto"/>
        <w:jc w:val="both"/>
        <w:rPr>
          <w:rFonts w:ascii="Times New Roman" w:hAnsi="Times New Roman"/>
        </w:rPr>
      </w:pPr>
      <w:r w:rsidRPr="00643896">
        <w:rPr>
          <w:rFonts w:ascii="Times New Roman" w:hAnsi="Times New Roman"/>
        </w:rPr>
        <w:t xml:space="preserve">1. Należne Wykonawcy wynagrodzenie zostanie zapłacone na podstawie faktur wystawianych w terminie do 7 dni od dnia obustronnego podpisania protokołu odbioru elementów przedmiotu umowy wyszczególnionych w tabeli elementów rozliczeniowych, stanowiącej załącznik do oferty.  </w:t>
      </w:r>
    </w:p>
    <w:p w14:paraId="0079D605" w14:textId="6C5DA5B1" w:rsidR="00580ACD" w:rsidRDefault="00643896" w:rsidP="00643896">
      <w:pPr>
        <w:widowControl w:val="0"/>
        <w:overflowPunct w:val="0"/>
        <w:adjustRightInd w:val="0"/>
        <w:spacing w:line="276" w:lineRule="auto"/>
        <w:jc w:val="both"/>
        <w:rPr>
          <w:rFonts w:ascii="Times New Roman" w:hAnsi="Times New Roman"/>
        </w:rPr>
      </w:pPr>
      <w:r w:rsidRPr="00643896">
        <w:rPr>
          <w:rFonts w:ascii="Times New Roman" w:hAnsi="Times New Roman"/>
        </w:rPr>
        <w:t xml:space="preserve">Z </w:t>
      </w:r>
      <w:proofErr w:type="gramStart"/>
      <w:r w:rsidRPr="00643896">
        <w:rPr>
          <w:rFonts w:ascii="Times New Roman" w:hAnsi="Times New Roman"/>
        </w:rPr>
        <w:t>zastrzeżeniem</w:t>
      </w:r>
      <w:proofErr w:type="gramEnd"/>
      <w:r w:rsidRPr="00643896">
        <w:rPr>
          <w:rFonts w:ascii="Times New Roman" w:hAnsi="Times New Roman"/>
        </w:rPr>
        <w:t xml:space="preserve"> iż</w:t>
      </w:r>
      <w:r w:rsidR="00580ACD">
        <w:rPr>
          <w:rFonts w:ascii="Times New Roman" w:hAnsi="Times New Roman"/>
        </w:rPr>
        <w:t>:</w:t>
      </w:r>
    </w:p>
    <w:p w14:paraId="36A564EA" w14:textId="4118CC14" w:rsidR="00643896" w:rsidRDefault="00580ACD" w:rsidP="00643896">
      <w:pPr>
        <w:widowControl w:val="0"/>
        <w:overflowPunct w:val="0"/>
        <w:adjustRightInd w:val="0"/>
        <w:spacing w:line="276" w:lineRule="auto"/>
        <w:jc w:val="both"/>
        <w:rPr>
          <w:rFonts w:ascii="Times New Roman" w:hAnsi="Times New Roman"/>
        </w:rPr>
      </w:pPr>
      <w:r>
        <w:rPr>
          <w:rFonts w:ascii="Times New Roman" w:hAnsi="Times New Roman"/>
        </w:rPr>
        <w:t>-</w:t>
      </w:r>
      <w:r w:rsidR="00643896" w:rsidRPr="00643896">
        <w:rPr>
          <w:rFonts w:ascii="Times New Roman" w:hAnsi="Times New Roman"/>
        </w:rPr>
        <w:t xml:space="preserve"> powyższe nie dotyczy pkt 1 tabeli elementów rozliczeniowych, co do których warunkiem podpisania protokołu odbioru jest dostarczenie dokumentacji z przeprowadzonych czynności geodezyjnych zgodnych z ROZPORZĄDZENIEM MINISTRA ROZWOJU z dnia 18 sierpnia 2020 r. w sprawie standardów technicznych wykonywania geodezyjnych pomiarów sytuacyjnych i wysokościowych oraz opracowywania i przekazywania wyników tych pomiarów do państwowego zasobu geodezyjnego i kartograficznego (Dz.U. z 2022 r., poz. 1670).</w:t>
      </w:r>
    </w:p>
    <w:p w14:paraId="5445260A" w14:textId="6B5F454F" w:rsidR="00580ACD" w:rsidRDefault="00580ACD" w:rsidP="00580ACD">
      <w:pPr>
        <w:pStyle w:val="NormalnyWeb"/>
        <w:shd w:val="clear" w:color="auto" w:fill="FFFFFF"/>
        <w:jc w:val="both"/>
        <w:rPr>
          <w:b/>
          <w:bCs/>
          <w:sz w:val="22"/>
          <w:szCs w:val="22"/>
        </w:rPr>
      </w:pPr>
      <w:r>
        <w:rPr>
          <w:sz w:val="22"/>
          <w:szCs w:val="22"/>
        </w:rPr>
        <w:t>-</w:t>
      </w:r>
      <w:r w:rsidRPr="0089704E">
        <w:rPr>
          <w:sz w:val="22"/>
          <w:szCs w:val="22"/>
        </w:rPr>
        <w:t xml:space="preserve"> część wynagrodzenia przypisana do </w:t>
      </w:r>
      <w:r>
        <w:rPr>
          <w:sz w:val="22"/>
          <w:szCs w:val="22"/>
        </w:rPr>
        <w:t>pkt</w:t>
      </w:r>
      <w:r w:rsidRPr="0089704E">
        <w:rPr>
          <w:sz w:val="22"/>
          <w:szCs w:val="22"/>
        </w:rPr>
        <w:t xml:space="preserve"> 3 </w:t>
      </w:r>
      <w:r w:rsidRPr="00643896">
        <w:t>tabeli elementów rozliczeniowych</w:t>
      </w:r>
      <w:r w:rsidRPr="0089704E">
        <w:rPr>
          <w:sz w:val="22"/>
          <w:szCs w:val="22"/>
        </w:rPr>
        <w:t xml:space="preserve"> zostanie wypłacona </w:t>
      </w:r>
      <w:r>
        <w:rPr>
          <w:sz w:val="22"/>
          <w:szCs w:val="22"/>
        </w:rPr>
        <w:br/>
      </w:r>
      <w:r w:rsidRPr="0089704E">
        <w:rPr>
          <w:sz w:val="22"/>
          <w:szCs w:val="22"/>
        </w:rPr>
        <w:t xml:space="preserve">w dwóch częściach, tj. 80 % - po </w:t>
      </w:r>
      <w:r w:rsidRPr="0089704E">
        <w:rPr>
          <w:b/>
          <w:bCs/>
          <w:sz w:val="22"/>
          <w:szCs w:val="22"/>
        </w:rPr>
        <w:t xml:space="preserve">przekazaniu Zamawiającemu kompletnej dokumentacji stanowiącej przedmiot umowy wraz z wszelkimi uzgodnieniami, opiniami oraz </w:t>
      </w:r>
      <w:r w:rsidRPr="00CD3134">
        <w:rPr>
          <w:rStyle w:val="Pogrubienie"/>
          <w:b w:val="0"/>
        </w:rPr>
        <w:t>potwierdzeniem złożenia wniosku o wydaniu decyzji o pozwoleniu na budowę na rzecz Zamawiającego</w:t>
      </w:r>
      <w:r w:rsidRPr="0089704E">
        <w:rPr>
          <w:b/>
          <w:bCs/>
          <w:sz w:val="22"/>
          <w:szCs w:val="22"/>
        </w:rPr>
        <w:t xml:space="preserve">, 20 % - po uzyskaniu na rzecz Zamawiającego decyzji o pozwoleniu na budowę. </w:t>
      </w:r>
      <w:r>
        <w:rPr>
          <w:b/>
          <w:bCs/>
          <w:sz w:val="22"/>
          <w:szCs w:val="22"/>
        </w:rPr>
        <w:t xml:space="preserve"> </w:t>
      </w:r>
    </w:p>
    <w:p w14:paraId="6AC64B57" w14:textId="12AC12BF" w:rsidR="00580ACD" w:rsidRDefault="00CD3134" w:rsidP="00CD3134">
      <w:pPr>
        <w:pStyle w:val="Bezodstpw"/>
        <w:spacing w:line="276" w:lineRule="auto"/>
        <w:jc w:val="both"/>
        <w:rPr>
          <w:rFonts w:ascii="Times New Roman" w:hAnsi="Times New Roman"/>
          <w:bCs/>
          <w:lang w:eastAsia="pl-PL"/>
        </w:rPr>
      </w:pPr>
      <w:r>
        <w:rPr>
          <w:rFonts w:ascii="Times New Roman" w:hAnsi="Times New Roman"/>
          <w:bCs/>
          <w:lang w:eastAsia="pl-PL"/>
        </w:rPr>
        <w:t xml:space="preserve">- </w:t>
      </w:r>
      <w:r w:rsidRPr="00FE320B">
        <w:rPr>
          <w:rFonts w:ascii="Times New Roman" w:hAnsi="Times New Roman"/>
          <w:bCs/>
          <w:lang w:eastAsia="pl-PL"/>
        </w:rPr>
        <w:t>wysokość wynagrodzenia odpowiednio wypłaconego w 2026 r. nie przekroczy kwot</w:t>
      </w:r>
      <w:r>
        <w:rPr>
          <w:rFonts w:ascii="Times New Roman" w:hAnsi="Times New Roman"/>
          <w:bCs/>
          <w:lang w:eastAsia="pl-PL"/>
        </w:rPr>
        <w:t>y 45 000,00 złotych brutto.</w:t>
      </w:r>
      <w:r w:rsidRPr="00FE320B">
        <w:rPr>
          <w:rFonts w:ascii="Times New Roman" w:hAnsi="Times New Roman"/>
          <w:bCs/>
          <w:lang w:eastAsia="pl-PL"/>
        </w:rPr>
        <w:t xml:space="preserve"> </w:t>
      </w:r>
    </w:p>
    <w:p w14:paraId="3C64B496" w14:textId="77777777" w:rsidR="00CD3134" w:rsidRPr="00CD3134" w:rsidRDefault="00CD3134" w:rsidP="00CD3134">
      <w:pPr>
        <w:pStyle w:val="Bezodstpw"/>
        <w:spacing w:line="276" w:lineRule="auto"/>
        <w:jc w:val="both"/>
        <w:rPr>
          <w:rFonts w:ascii="Times New Roman" w:hAnsi="Times New Roman"/>
          <w:bCs/>
          <w:lang w:eastAsia="pl-PL"/>
        </w:rPr>
      </w:pPr>
    </w:p>
    <w:p w14:paraId="021D4166" w14:textId="77777777" w:rsidR="00643896" w:rsidRPr="00643896" w:rsidRDefault="00643896" w:rsidP="00643896">
      <w:pPr>
        <w:widowControl w:val="0"/>
        <w:overflowPunct w:val="0"/>
        <w:adjustRightInd w:val="0"/>
        <w:spacing w:line="276" w:lineRule="auto"/>
        <w:jc w:val="both"/>
        <w:rPr>
          <w:rFonts w:ascii="Times New Roman" w:hAnsi="Times New Roman"/>
        </w:rPr>
      </w:pPr>
      <w:r w:rsidRPr="00643896">
        <w:rPr>
          <w:rFonts w:ascii="Times New Roman" w:hAnsi="Times New Roman"/>
        </w:rPr>
        <w:t>1.1. Przy odbiorze przedmiotu umowy Zamawiający nie jest obowiązany dokonywać sprawdzenia jakości wykonanej dokumentacji projektowej. Zasady powiadamiania Wykonawcy o wadach oraz ich usuwania opisano w umowie w §10.</w:t>
      </w:r>
    </w:p>
    <w:p w14:paraId="3762981C" w14:textId="0DB27FBE" w:rsidR="00643896" w:rsidRPr="00643896" w:rsidRDefault="00643896" w:rsidP="00643896">
      <w:pPr>
        <w:widowControl w:val="0"/>
        <w:overflowPunct w:val="0"/>
        <w:adjustRightInd w:val="0"/>
        <w:spacing w:line="276" w:lineRule="auto"/>
        <w:jc w:val="both"/>
        <w:rPr>
          <w:rFonts w:ascii="Times New Roman" w:hAnsi="Times New Roman"/>
        </w:rPr>
      </w:pPr>
      <w:r w:rsidRPr="00643896">
        <w:rPr>
          <w:rFonts w:ascii="Times New Roman" w:hAnsi="Times New Roman"/>
        </w:rPr>
        <w:t xml:space="preserve">2.Wykonawca oświadcza, iż zamierza/ nie zamierza przesyłać Zamawiającemu faktur elektronicznych za pośrednictwem Platformy Elektronicznego Fakturowania. </w:t>
      </w:r>
    </w:p>
    <w:p w14:paraId="5C722A89" w14:textId="77777777" w:rsidR="00643896" w:rsidRPr="00643896" w:rsidRDefault="00643896" w:rsidP="00643896">
      <w:pPr>
        <w:widowControl w:val="0"/>
        <w:overflowPunct w:val="0"/>
        <w:adjustRightInd w:val="0"/>
        <w:spacing w:line="276" w:lineRule="auto"/>
        <w:jc w:val="both"/>
        <w:rPr>
          <w:rFonts w:ascii="Times New Roman" w:hAnsi="Times New Roman"/>
        </w:rPr>
      </w:pPr>
      <w:r w:rsidRPr="00643896">
        <w:rPr>
          <w:rFonts w:ascii="Times New Roman" w:hAnsi="Times New Roman"/>
        </w:rPr>
        <w:t xml:space="preserve">3. Zapłata wynagrodzenia nastąpi przelewem w terminie 14 dni odpowiednio od: daty wpływu prawidłowo wystawionej faktury do siedziby Zamawiającego, przekazania za pośrednictwem platformy elektronicznego fakturowania lub ujawnienia w </w:t>
      </w:r>
      <w:proofErr w:type="spellStart"/>
      <w:r w:rsidRPr="00643896">
        <w:rPr>
          <w:rFonts w:ascii="Times New Roman" w:hAnsi="Times New Roman"/>
        </w:rPr>
        <w:t>KSeF</w:t>
      </w:r>
      <w:proofErr w:type="spellEnd"/>
      <w:r w:rsidRPr="00643896">
        <w:rPr>
          <w:rFonts w:ascii="Times New Roman" w:hAnsi="Times New Roman"/>
        </w:rPr>
        <w:t xml:space="preserve"> na rachunek bankowy Wykonawcy podany na fakturze. Zamawiający każdorazowo dokonuje płatności </w:t>
      </w:r>
    </w:p>
    <w:p w14:paraId="22D6BBBD" w14:textId="77777777" w:rsidR="00643896" w:rsidRPr="00643896" w:rsidRDefault="00643896" w:rsidP="00643896">
      <w:pPr>
        <w:widowControl w:val="0"/>
        <w:overflowPunct w:val="0"/>
        <w:adjustRightInd w:val="0"/>
        <w:spacing w:line="276" w:lineRule="auto"/>
        <w:jc w:val="both"/>
        <w:rPr>
          <w:rFonts w:ascii="Times New Roman" w:hAnsi="Times New Roman"/>
        </w:rPr>
      </w:pPr>
      <w:r w:rsidRPr="00643896">
        <w:rPr>
          <w:rFonts w:ascii="Times New Roman" w:hAnsi="Times New Roman"/>
        </w:rPr>
        <w:t>z zastosowaniem mechanizmu podzielonej płatności.</w:t>
      </w:r>
    </w:p>
    <w:p w14:paraId="22ECFFB4" w14:textId="77777777" w:rsidR="00643896" w:rsidRDefault="00643896" w:rsidP="00643896">
      <w:pPr>
        <w:widowControl w:val="0"/>
        <w:overflowPunct w:val="0"/>
        <w:adjustRightInd w:val="0"/>
        <w:spacing w:line="276" w:lineRule="auto"/>
        <w:jc w:val="both"/>
        <w:rPr>
          <w:rFonts w:ascii="Times New Roman" w:hAnsi="Times New Roman"/>
        </w:rPr>
      </w:pPr>
      <w:r w:rsidRPr="00643896">
        <w:rPr>
          <w:rFonts w:ascii="Times New Roman" w:hAnsi="Times New Roman"/>
        </w:rPr>
        <w:lastRenderedPageBreak/>
        <w:t xml:space="preserve">3.1 Fakturę przesyłaną w </w:t>
      </w:r>
      <w:proofErr w:type="spellStart"/>
      <w:r w:rsidRPr="00643896">
        <w:rPr>
          <w:rFonts w:ascii="Times New Roman" w:hAnsi="Times New Roman"/>
        </w:rPr>
        <w:t>KSeF</w:t>
      </w:r>
      <w:proofErr w:type="spellEnd"/>
      <w:r w:rsidRPr="00643896">
        <w:rPr>
          <w:rFonts w:ascii="Times New Roman" w:hAnsi="Times New Roman"/>
        </w:rPr>
        <w:t xml:space="preserve"> należy wystawić w następujący sposób:</w:t>
      </w:r>
    </w:p>
    <w:p w14:paraId="1CC6BA5F" w14:textId="77777777" w:rsidR="00643896" w:rsidRDefault="00643896" w:rsidP="00643896">
      <w:pPr>
        <w:pStyle w:val="Bezodstpw"/>
        <w:spacing w:line="276" w:lineRule="auto"/>
        <w:jc w:val="both"/>
        <w:rPr>
          <w:rFonts w:ascii="Times New Roman" w:hAnsi="Times New Roman"/>
          <w:bCs/>
          <w:lang w:eastAsia="pl-PL"/>
        </w:rPr>
      </w:pPr>
    </w:p>
    <w:p w14:paraId="0C683EE1" w14:textId="6A460F52" w:rsidR="00643896" w:rsidRPr="00FE320B" w:rsidRDefault="00643896" w:rsidP="00643896">
      <w:pPr>
        <w:pStyle w:val="Bezodstpw"/>
        <w:spacing w:line="276" w:lineRule="auto"/>
        <w:ind w:firstLine="708"/>
        <w:jc w:val="both"/>
        <w:rPr>
          <w:rFonts w:ascii="Times New Roman" w:hAnsi="Times New Roman"/>
          <w:bCs/>
          <w:lang w:eastAsia="pl-PL"/>
        </w:rPr>
      </w:pPr>
      <w:r w:rsidRPr="00FE320B">
        <w:rPr>
          <w:rFonts w:ascii="Times New Roman" w:hAnsi="Times New Roman"/>
          <w:bCs/>
          <w:lang w:eastAsia="pl-PL"/>
        </w:rPr>
        <w:t>NABYWCA:</w:t>
      </w:r>
      <w:r w:rsidRPr="00FE320B">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 xml:space="preserve">ODBIORCA (PODMIOT </w:t>
      </w:r>
      <w:r>
        <w:rPr>
          <w:rFonts w:ascii="Times New Roman" w:hAnsi="Times New Roman"/>
          <w:bCs/>
          <w:lang w:eastAsia="pl-PL"/>
        </w:rPr>
        <w:t>INNY 1</w:t>
      </w:r>
      <w:r w:rsidRPr="00FE320B">
        <w:rPr>
          <w:rFonts w:ascii="Times New Roman" w:hAnsi="Times New Roman"/>
          <w:bCs/>
          <w:lang w:eastAsia="pl-PL"/>
        </w:rPr>
        <w:t>)</w:t>
      </w:r>
    </w:p>
    <w:p w14:paraId="164101A0" w14:textId="77777777" w:rsidR="00643896" w:rsidRPr="00FE320B" w:rsidRDefault="00643896" w:rsidP="00643896">
      <w:pPr>
        <w:pStyle w:val="Bezodstpw"/>
        <w:spacing w:line="276" w:lineRule="auto"/>
        <w:jc w:val="both"/>
        <w:rPr>
          <w:rFonts w:ascii="Times New Roman" w:hAnsi="Times New Roman"/>
          <w:bCs/>
          <w:lang w:eastAsia="pl-PL"/>
        </w:rPr>
      </w:pPr>
      <w:r w:rsidRPr="00FE320B">
        <w:rPr>
          <w:rFonts w:ascii="Times New Roman" w:hAnsi="Times New Roman"/>
          <w:bCs/>
          <w:lang w:eastAsia="pl-PL"/>
        </w:rPr>
        <w:tab/>
        <w:t>Gmina Góra</w:t>
      </w:r>
      <w:r w:rsidRPr="00FE320B">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Urząd Miasta i Gminy</w:t>
      </w:r>
    </w:p>
    <w:p w14:paraId="56E82054" w14:textId="77777777" w:rsidR="00643896" w:rsidRPr="00FE320B" w:rsidRDefault="00643896" w:rsidP="00643896">
      <w:pPr>
        <w:pStyle w:val="Bezodstpw"/>
        <w:spacing w:line="276" w:lineRule="auto"/>
        <w:jc w:val="both"/>
        <w:rPr>
          <w:rFonts w:ascii="Times New Roman" w:hAnsi="Times New Roman"/>
          <w:bCs/>
          <w:lang w:eastAsia="pl-PL"/>
        </w:rPr>
      </w:pPr>
      <w:r w:rsidRPr="00FE320B">
        <w:rPr>
          <w:rFonts w:ascii="Times New Roman" w:hAnsi="Times New Roman"/>
          <w:bCs/>
          <w:lang w:eastAsia="pl-PL"/>
        </w:rPr>
        <w:tab/>
        <w:t>ul. Adama Mickiewicza 1</w:t>
      </w:r>
      <w:r w:rsidRPr="00FE320B">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ul. Adama Mickiewicza 1</w:t>
      </w:r>
    </w:p>
    <w:p w14:paraId="222D221D" w14:textId="77777777" w:rsidR="00643896" w:rsidRPr="00FE320B" w:rsidRDefault="00643896" w:rsidP="00643896">
      <w:pPr>
        <w:pStyle w:val="Bezodstpw"/>
        <w:spacing w:line="276" w:lineRule="auto"/>
        <w:jc w:val="both"/>
        <w:rPr>
          <w:rFonts w:ascii="Times New Roman" w:hAnsi="Times New Roman"/>
          <w:bCs/>
          <w:lang w:eastAsia="pl-PL"/>
        </w:rPr>
      </w:pPr>
      <w:r w:rsidRPr="00FE320B">
        <w:rPr>
          <w:rFonts w:ascii="Times New Roman" w:hAnsi="Times New Roman"/>
          <w:bCs/>
          <w:lang w:eastAsia="pl-PL"/>
        </w:rPr>
        <w:tab/>
        <w:t>56-200 Góra</w:t>
      </w:r>
      <w:r w:rsidRPr="00FE320B">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56-200 Góra</w:t>
      </w:r>
    </w:p>
    <w:p w14:paraId="38828615" w14:textId="77777777" w:rsidR="00643896" w:rsidRPr="00FE320B" w:rsidRDefault="00643896" w:rsidP="00643896">
      <w:pPr>
        <w:pStyle w:val="Bezodstpw"/>
        <w:spacing w:line="276" w:lineRule="auto"/>
        <w:jc w:val="both"/>
        <w:rPr>
          <w:rFonts w:ascii="Times New Roman" w:hAnsi="Times New Roman"/>
          <w:bCs/>
          <w:lang w:eastAsia="pl-PL"/>
        </w:rPr>
      </w:pPr>
      <w:r w:rsidRPr="00FE320B">
        <w:rPr>
          <w:rFonts w:ascii="Times New Roman" w:hAnsi="Times New Roman"/>
          <w:bCs/>
          <w:lang w:eastAsia="pl-PL"/>
        </w:rPr>
        <w:tab/>
        <w:t xml:space="preserve">NIP 693-19-40-518 </w:t>
      </w:r>
      <w:r w:rsidRPr="00FE320B">
        <w:rPr>
          <w:rFonts w:ascii="Times New Roman" w:hAnsi="Times New Roman"/>
          <w:bCs/>
          <w:lang w:eastAsia="pl-PL"/>
        </w:rPr>
        <w:tab/>
      </w:r>
      <w:r>
        <w:rPr>
          <w:rFonts w:ascii="Times New Roman" w:hAnsi="Times New Roman"/>
          <w:bCs/>
          <w:lang w:eastAsia="pl-PL"/>
        </w:rPr>
        <w:tab/>
      </w:r>
      <w:r>
        <w:rPr>
          <w:rFonts w:ascii="Times New Roman" w:hAnsi="Times New Roman"/>
          <w:bCs/>
          <w:lang w:eastAsia="pl-PL"/>
        </w:rPr>
        <w:tab/>
      </w:r>
      <w:r w:rsidRPr="00FE320B">
        <w:rPr>
          <w:rFonts w:ascii="Times New Roman" w:hAnsi="Times New Roman"/>
          <w:bCs/>
          <w:lang w:eastAsia="pl-PL"/>
        </w:rPr>
        <w:t>NIP 699-10-02-663</w:t>
      </w:r>
    </w:p>
    <w:p w14:paraId="61B639F4" w14:textId="77777777" w:rsidR="00643896" w:rsidRPr="00643896" w:rsidRDefault="00643896" w:rsidP="00643896">
      <w:pPr>
        <w:widowControl w:val="0"/>
        <w:overflowPunct w:val="0"/>
        <w:adjustRightInd w:val="0"/>
        <w:spacing w:line="276" w:lineRule="auto"/>
        <w:jc w:val="both"/>
        <w:rPr>
          <w:rFonts w:ascii="Times New Roman" w:hAnsi="Times New Roman"/>
        </w:rPr>
      </w:pPr>
    </w:p>
    <w:p w14:paraId="798A219D" w14:textId="77777777" w:rsidR="004212A2" w:rsidRDefault="004212A2" w:rsidP="003359C6">
      <w:pPr>
        <w:widowControl w:val="0"/>
        <w:overflowPunct w:val="0"/>
        <w:adjustRightInd w:val="0"/>
        <w:spacing w:line="276" w:lineRule="auto"/>
        <w:jc w:val="both"/>
        <w:rPr>
          <w:rFonts w:ascii="Times New Roman" w:eastAsiaTheme="minorEastAsia" w:hAnsi="Times New Roman"/>
          <w:b/>
          <w:bCs/>
          <w:kern w:val="28"/>
        </w:rPr>
      </w:pPr>
    </w:p>
    <w:p w14:paraId="12F347CA" w14:textId="7743A7D2"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21AAA5B7" w:rsidR="0013335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1.</w:t>
      </w:r>
      <w:r w:rsidR="00BA10EE">
        <w:rPr>
          <w:rFonts w:ascii="Times New Roman" w:eastAsiaTheme="minorEastAsia" w:hAnsi="Times New Roman"/>
          <w:kern w:val="28"/>
        </w:rPr>
        <w:t xml:space="preserve"> </w:t>
      </w:r>
      <w:r>
        <w:rPr>
          <w:rFonts w:ascii="Times New Roman" w:eastAsiaTheme="minorEastAsia" w:hAnsi="Times New Roman"/>
          <w:kern w:val="28"/>
        </w:rPr>
        <w:t>Osob</w:t>
      </w:r>
      <w:r w:rsidR="0013335A">
        <w:rPr>
          <w:rFonts w:ascii="Times New Roman" w:eastAsiaTheme="minorEastAsia" w:hAnsi="Times New Roman"/>
          <w:kern w:val="28"/>
        </w:rPr>
        <w:t>ami</w:t>
      </w:r>
      <w:r>
        <w:rPr>
          <w:rFonts w:ascii="Times New Roman" w:eastAsiaTheme="minorEastAsia" w:hAnsi="Times New Roman"/>
          <w:kern w:val="28"/>
        </w:rPr>
        <w:t xml:space="preserve"> wyznaczon</w:t>
      </w:r>
      <w:r w:rsidR="0013335A">
        <w:rPr>
          <w:rFonts w:ascii="Times New Roman" w:eastAsiaTheme="minorEastAsia" w:hAnsi="Times New Roman"/>
          <w:kern w:val="28"/>
        </w:rPr>
        <w:t>ymi</w:t>
      </w:r>
      <w:r>
        <w:rPr>
          <w:rFonts w:ascii="Times New Roman" w:eastAsiaTheme="minorEastAsia" w:hAnsi="Times New Roman"/>
          <w:kern w:val="28"/>
        </w:rPr>
        <w:t xml:space="preserve"> do koordynacji działań, związanych z realizacją przedmiotowego zamówienia po stronie Zamawiającego jest:</w:t>
      </w:r>
    </w:p>
    <w:p w14:paraId="771C4B48" w14:textId="2F14EAD1" w:rsidR="00BA10EE" w:rsidRDefault="00BA10EE"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Piotr Głowacki – Naczelnik Wydziału Planowania i Realizacji Inwestycji, tel. 65 544 36 24, </w:t>
      </w:r>
      <w:r>
        <w:rPr>
          <w:rFonts w:ascii="Times New Roman" w:eastAsiaTheme="minorEastAsia" w:hAnsi="Times New Roman"/>
          <w:kern w:val="28"/>
        </w:rPr>
        <w:br/>
        <w:t xml:space="preserve">e-mail: </w:t>
      </w:r>
      <w:hyperlink r:id="rId8" w:history="1">
        <w:r w:rsidR="004212A2" w:rsidRPr="00887DC6">
          <w:rPr>
            <w:rStyle w:val="Hipercze"/>
            <w:rFonts w:ascii="Times New Roman" w:eastAsiaTheme="minorEastAsia" w:hAnsi="Times New Roman"/>
            <w:kern w:val="28"/>
          </w:rPr>
          <w:t>pr@gora.com.pl</w:t>
        </w:r>
      </w:hyperlink>
    </w:p>
    <w:p w14:paraId="50D9795C" w14:textId="11175C1B" w:rsidR="004212A2" w:rsidRDefault="00643896"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Anna Włodarczyk</w:t>
      </w:r>
      <w:r w:rsidR="004212A2">
        <w:rPr>
          <w:rFonts w:ascii="Times New Roman" w:eastAsiaTheme="minorEastAsia" w:hAnsi="Times New Roman"/>
          <w:kern w:val="28"/>
        </w:rPr>
        <w:t xml:space="preserve"> – </w:t>
      </w:r>
      <w:r w:rsidRPr="00643896">
        <w:rPr>
          <w:rFonts w:ascii="Times New Roman" w:eastAsiaTheme="minorEastAsia" w:hAnsi="Times New Roman"/>
          <w:kern w:val="28"/>
        </w:rPr>
        <w:t>Referent ds. realizacji inwestycji i remontów</w:t>
      </w:r>
      <w:r w:rsidR="004212A2">
        <w:rPr>
          <w:rFonts w:ascii="Times New Roman" w:eastAsiaTheme="minorEastAsia" w:hAnsi="Times New Roman"/>
          <w:kern w:val="28"/>
        </w:rPr>
        <w:t xml:space="preserve">, tel. 65 544 36 </w:t>
      </w:r>
      <w:r>
        <w:rPr>
          <w:rFonts w:ascii="Times New Roman" w:eastAsiaTheme="minorEastAsia" w:hAnsi="Times New Roman"/>
          <w:kern w:val="28"/>
        </w:rPr>
        <w:t>44</w:t>
      </w:r>
      <w:r w:rsidR="004212A2">
        <w:rPr>
          <w:rFonts w:ascii="Times New Roman" w:eastAsiaTheme="minorEastAsia" w:hAnsi="Times New Roman"/>
          <w:kern w:val="28"/>
        </w:rPr>
        <w:t xml:space="preserve">, e-mail: </w:t>
      </w:r>
      <w:hyperlink r:id="rId9" w:history="1">
        <w:r w:rsidRPr="00643896">
          <w:rPr>
            <w:rStyle w:val="Hipercze"/>
            <w:rFonts w:ascii="Times New Roman" w:hAnsi="Times New Roman"/>
          </w:rPr>
          <w:t>wlodarczyk@gora.com.pl</w:t>
        </w:r>
      </w:hyperlink>
      <w:r w:rsidRPr="00643896">
        <w:rPr>
          <w:rFonts w:ascii="Times New Roman" w:hAnsi="Times New Roman"/>
        </w:rPr>
        <w:t>,</w:t>
      </w:r>
      <w:r>
        <w:t xml:space="preserve"> </w:t>
      </w:r>
    </w:p>
    <w:p w14:paraId="07236A29" w14:textId="477BD460" w:rsidR="005C644A" w:rsidRPr="00BD500A" w:rsidRDefault="00BD500A" w:rsidP="00BD500A">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2.</w:t>
      </w:r>
      <w:r w:rsidR="00623AD5" w:rsidRPr="00BD500A">
        <w:rPr>
          <w:rFonts w:ascii="Times New Roman" w:eastAsiaTheme="minorEastAsia" w:hAnsi="Times New Roman"/>
          <w:kern w:val="28"/>
        </w:rPr>
        <w:t>Osobą wyznaczoną do koordynacji działań, związanych z realizacją przedmiotowego zamówienia po stronie Wykonawcy jes</w:t>
      </w:r>
      <w:r w:rsidR="005C644A" w:rsidRPr="00BD500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734178A0" w14:textId="77777777" w:rsidR="006A1833" w:rsidRDefault="00623AD5" w:rsidP="006A1833">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43C2F3CC" w14:textId="2173D1B9" w:rsidR="00623AD5" w:rsidRPr="00B77946" w:rsidRDefault="00623AD5" w:rsidP="006A1833">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t>§ 7</w:t>
      </w:r>
    </w:p>
    <w:p w14:paraId="359AADF8" w14:textId="77777777" w:rsidR="001B48E4" w:rsidRDefault="00623AD5" w:rsidP="001B48E4">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59874624" w:rsidR="00623AD5" w:rsidRPr="001B48E4" w:rsidRDefault="00623AD5" w:rsidP="001B48E4">
      <w:pPr>
        <w:widowControl w:val="0"/>
        <w:overflowPunct w:val="0"/>
        <w:adjustRightInd w:val="0"/>
        <w:spacing w:line="276" w:lineRule="auto"/>
        <w:jc w:val="both"/>
        <w:rPr>
          <w:rFonts w:ascii="Times New Roman" w:eastAsiaTheme="minorEastAsia" w:hAnsi="Times New Roman"/>
          <w:b/>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a) w wysokości 20 % wartości przedmiotu umowy brutto, w przypadku odstąpienia od umowy przez Wykonawcę lub Zamawiającego z przyczyn leżących po </w:t>
      </w:r>
      <w:proofErr w:type="gramStart"/>
      <w:r>
        <w:rPr>
          <w:rFonts w:ascii="Times New Roman" w:eastAsia="Arial Unicode MS" w:hAnsi="Times New Roman"/>
          <w:bCs/>
          <w:kern w:val="28"/>
        </w:rPr>
        <w:t>stronie  Wykonawcy</w:t>
      </w:r>
      <w:proofErr w:type="gramEnd"/>
      <w:r>
        <w:rPr>
          <w:rFonts w:ascii="Times New Roman" w:eastAsia="Arial Unicode MS" w:hAnsi="Times New Roman"/>
          <w:bCs/>
          <w:kern w:val="28"/>
        </w:rPr>
        <w:t>,</w:t>
      </w:r>
    </w:p>
    <w:p w14:paraId="45DBDB25"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0,5 % wartości przedmiotu umowy brutto, za niedotrzymanie terminu określonego w § 2 umowy za każdy dzień zwłoki, </w:t>
      </w:r>
    </w:p>
    <w:p w14:paraId="1E72F0C3"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 xml:space="preserve">w usunięciu wad w wysokości 0,5 </w:t>
      </w:r>
      <w:proofErr w:type="gramStart"/>
      <w:r>
        <w:rPr>
          <w:rFonts w:ascii="Times New Roman" w:eastAsia="Arial Unicode MS" w:hAnsi="Times New Roman"/>
          <w:bCs/>
          <w:color w:val="000000"/>
          <w:kern w:val="28"/>
        </w:rPr>
        <w:t>%  wartości</w:t>
      </w:r>
      <w:proofErr w:type="gramEnd"/>
      <w:r>
        <w:rPr>
          <w:rFonts w:ascii="Times New Roman" w:eastAsia="Arial Unicode MS" w:hAnsi="Times New Roman"/>
          <w:bCs/>
          <w:color w:val="000000"/>
          <w:kern w:val="28"/>
        </w:rPr>
        <w:t xml:space="preserve">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d) za zwłokę w wywiązywaniu się z obowiązków, opisanych w § 10 ust. </w:t>
      </w:r>
      <w:proofErr w:type="gramStart"/>
      <w:r>
        <w:rPr>
          <w:rFonts w:ascii="Times New Roman" w:eastAsia="Arial Unicode MS" w:hAnsi="Times New Roman"/>
          <w:bCs/>
          <w:kern w:val="28"/>
        </w:rPr>
        <w:t>4  w</w:t>
      </w:r>
      <w:proofErr w:type="gramEnd"/>
      <w:r>
        <w:rPr>
          <w:rFonts w:ascii="Times New Roman" w:eastAsia="Arial Unicode MS" w:hAnsi="Times New Roman"/>
          <w:bCs/>
          <w:kern w:val="28"/>
        </w:rPr>
        <w:t xml:space="preserve">  wysokości 0,5 </w:t>
      </w:r>
      <w:proofErr w:type="gramStart"/>
      <w:r>
        <w:rPr>
          <w:rFonts w:ascii="Times New Roman" w:eastAsia="Arial Unicode MS" w:hAnsi="Times New Roman"/>
          <w:bCs/>
          <w:kern w:val="28"/>
        </w:rPr>
        <w:t>%  wartości</w:t>
      </w:r>
      <w:proofErr w:type="gramEnd"/>
      <w:r>
        <w:rPr>
          <w:rFonts w:ascii="Times New Roman" w:eastAsia="Arial Unicode MS" w:hAnsi="Times New Roman"/>
          <w:bCs/>
          <w:kern w:val="28"/>
        </w:rPr>
        <w:t xml:space="preserve"> przedmiotu umowy </w:t>
      </w:r>
      <w:proofErr w:type="gramStart"/>
      <w:r>
        <w:rPr>
          <w:rFonts w:ascii="Times New Roman" w:eastAsia="Arial Unicode MS" w:hAnsi="Times New Roman"/>
          <w:bCs/>
          <w:kern w:val="28"/>
        </w:rPr>
        <w:t>brutto  za</w:t>
      </w:r>
      <w:proofErr w:type="gramEnd"/>
      <w:r>
        <w:rPr>
          <w:rFonts w:ascii="Times New Roman" w:eastAsia="Arial Unicode MS" w:hAnsi="Times New Roman"/>
          <w:bCs/>
          <w:kern w:val="28"/>
        </w:rPr>
        <w:t xml:space="preserve"> każdy dzień zwłoki,</w:t>
      </w:r>
    </w:p>
    <w:p w14:paraId="073A108C" w14:textId="7777777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w:t>
      </w:r>
      <w:r>
        <w:rPr>
          <w:rFonts w:ascii="Times New Roman" w:eastAsia="Arial Unicode MS" w:hAnsi="Times New Roman"/>
          <w:bCs/>
          <w:color w:val="000000"/>
          <w:kern w:val="28"/>
        </w:rPr>
        <w:lastRenderedPageBreak/>
        <w:t xml:space="preserve">równowartości kosztów dodatkowych, które musi ponieść Zamawiający w celu prawidłowej realizacji inwestycji, </w:t>
      </w:r>
    </w:p>
    <w:p w14:paraId="5999877A" w14:textId="29E2DDE0"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w:t>
      </w:r>
      <w:proofErr w:type="gramStart"/>
      <w:r>
        <w:rPr>
          <w:rFonts w:ascii="Times New Roman" w:hAnsi="Times New Roman"/>
        </w:rPr>
        <w:t>opisaniu  przedmiotu</w:t>
      </w:r>
      <w:proofErr w:type="gramEnd"/>
      <w:r>
        <w:rPr>
          <w:rFonts w:ascii="Times New Roman" w:hAnsi="Times New Roman"/>
        </w:rPr>
        <w:t xml:space="preserve"> zamówienia w </w:t>
      </w:r>
      <w:proofErr w:type="gramStart"/>
      <w:r>
        <w:rPr>
          <w:rFonts w:ascii="Times New Roman" w:hAnsi="Times New Roman"/>
        </w:rPr>
        <w:t>sposób  naruszający</w:t>
      </w:r>
      <w:proofErr w:type="gramEnd"/>
      <w:r>
        <w:rPr>
          <w:rFonts w:ascii="Times New Roman" w:hAnsi="Times New Roman"/>
        </w:rPr>
        <w:t xml:space="preserve"> przepisy ustawy </w:t>
      </w:r>
      <w:proofErr w:type="spellStart"/>
      <w:r>
        <w:rPr>
          <w:rFonts w:ascii="Times New Roman" w:hAnsi="Times New Roman"/>
        </w:rPr>
        <w:t>Pzp</w:t>
      </w:r>
      <w:proofErr w:type="spellEnd"/>
      <w:r>
        <w:rPr>
          <w:rFonts w:ascii="Times New Roman" w:hAnsi="Times New Roman"/>
        </w:rPr>
        <w:t xml:space="preserve">, </w:t>
      </w:r>
      <w:r w:rsidR="004212A2">
        <w:rPr>
          <w:rFonts w:ascii="Times New Roman" w:hAnsi="Times New Roman"/>
        </w:rPr>
        <w:br/>
      </w:r>
      <w:r>
        <w:rPr>
          <w:rFonts w:ascii="Times New Roman" w:hAnsi="Times New Roman"/>
        </w:rPr>
        <w:t xml:space="preserve">w szczególności w </w:t>
      </w:r>
      <w:proofErr w:type="gramStart"/>
      <w:r>
        <w:rPr>
          <w:rFonts w:ascii="Times New Roman" w:hAnsi="Times New Roman"/>
        </w:rPr>
        <w:t>sposób</w:t>
      </w:r>
      <w:proofErr w:type="gramEnd"/>
      <w:r>
        <w:rPr>
          <w:rFonts w:ascii="Times New Roman" w:hAnsi="Times New Roman"/>
        </w:rPr>
        <w:t xml:space="preserve">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 xml:space="preserve">2.1. Wysokość kar umownych nie może przekroczyć </w:t>
      </w:r>
      <w:proofErr w:type="gramStart"/>
      <w:r>
        <w:rPr>
          <w:rFonts w:ascii="Times New Roman" w:hAnsi="Times New Roman"/>
        </w:rPr>
        <w:t>wynagrodzenia  brutto</w:t>
      </w:r>
      <w:proofErr w:type="gramEnd"/>
      <w:r>
        <w:rPr>
          <w:rFonts w:ascii="Times New Roman" w:hAnsi="Times New Roman"/>
        </w:rPr>
        <w:t xml:space="preserve">  przewidzianego za wykonanie przedmiotu umowy.</w:t>
      </w:r>
    </w:p>
    <w:p w14:paraId="3C201C18" w14:textId="7F66A407"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3.</w:t>
      </w:r>
      <w:r w:rsidR="004212A2">
        <w:rPr>
          <w:rFonts w:ascii="Times New Roman" w:eastAsia="Arial Unicode MS" w:hAnsi="Times New Roman"/>
          <w:bCs/>
          <w:kern w:val="28"/>
        </w:rPr>
        <w:t xml:space="preserve"> </w:t>
      </w:r>
      <w:r>
        <w:rPr>
          <w:rFonts w:ascii="Times New Roman" w:eastAsia="Arial Unicode MS" w:hAnsi="Times New Roman"/>
          <w:bCs/>
          <w:kern w:val="28"/>
        </w:rPr>
        <w:t xml:space="preserve">Zamawiający </w:t>
      </w:r>
      <w:proofErr w:type="gramStart"/>
      <w:r>
        <w:rPr>
          <w:rFonts w:ascii="Times New Roman" w:eastAsia="Arial Unicode MS" w:hAnsi="Times New Roman"/>
          <w:bCs/>
          <w:kern w:val="28"/>
        </w:rPr>
        <w:t>zapłaci  karę</w:t>
      </w:r>
      <w:proofErr w:type="gramEnd"/>
      <w:r>
        <w:rPr>
          <w:rFonts w:ascii="Times New Roman" w:eastAsia="Arial Unicode MS" w:hAnsi="Times New Roman"/>
          <w:bCs/>
          <w:kern w:val="28"/>
        </w:rPr>
        <w:t>:</w:t>
      </w:r>
    </w:p>
    <w:p w14:paraId="36E28FDF" w14:textId="5913F3C6"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Zamawiającego z winy Zamawiającego, z wyłączeniem sytuacji</w:t>
      </w:r>
      <w:r w:rsidR="008B6954">
        <w:rPr>
          <w:rFonts w:ascii="Times New Roman" w:eastAsia="Arial Unicode MS" w:hAnsi="Times New Roman"/>
          <w:bCs/>
          <w:kern w:val="28"/>
        </w:rPr>
        <w:t>, w której wykonanie przedmiot umowy nie leży w interesie publicznym czego nie można było przewidzie</w:t>
      </w:r>
      <w:r w:rsidR="00B81161">
        <w:rPr>
          <w:rFonts w:ascii="Times New Roman" w:eastAsia="Arial Unicode MS" w:hAnsi="Times New Roman"/>
          <w:bCs/>
          <w:kern w:val="28"/>
        </w:rPr>
        <w:t>ć przed podpisaniem umowy.</w:t>
      </w:r>
    </w:p>
    <w:p w14:paraId="2CB63EF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za </w:t>
      </w:r>
      <w:proofErr w:type="gramStart"/>
      <w:r>
        <w:rPr>
          <w:rFonts w:ascii="Times New Roman" w:eastAsia="Arial Unicode MS" w:hAnsi="Times New Roman"/>
          <w:bCs/>
          <w:kern w:val="28"/>
        </w:rPr>
        <w:t>zwłokę  w</w:t>
      </w:r>
      <w:proofErr w:type="gramEnd"/>
      <w:r>
        <w:rPr>
          <w:rFonts w:ascii="Times New Roman" w:eastAsia="Arial Unicode MS" w:hAnsi="Times New Roman"/>
          <w:bCs/>
          <w:kern w:val="28"/>
        </w:rPr>
        <w:t xml:space="preserve"> odbiorze dokumentacji 0,5 % wartości brutto przedmiotu </w:t>
      </w:r>
      <w:proofErr w:type="gramStart"/>
      <w:r>
        <w:rPr>
          <w:rFonts w:ascii="Times New Roman" w:eastAsia="Arial Unicode MS" w:hAnsi="Times New Roman"/>
          <w:bCs/>
          <w:kern w:val="28"/>
        </w:rPr>
        <w:t>umowy  za</w:t>
      </w:r>
      <w:proofErr w:type="gramEnd"/>
      <w:r>
        <w:rPr>
          <w:rFonts w:ascii="Times New Roman" w:eastAsia="Arial Unicode MS" w:hAnsi="Times New Roman"/>
          <w:bCs/>
          <w:kern w:val="28"/>
        </w:rPr>
        <w:t xml:space="preserve">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4. Strony postanowiły, że </w:t>
      </w:r>
      <w:proofErr w:type="gramStart"/>
      <w:r>
        <w:rPr>
          <w:rFonts w:ascii="Times New Roman" w:eastAsia="Arial Unicode MS" w:hAnsi="Times New Roman"/>
          <w:bCs/>
          <w:kern w:val="28"/>
        </w:rPr>
        <w:t>dzień</w:t>
      </w:r>
      <w:proofErr w:type="gramEnd"/>
      <w:r>
        <w:rPr>
          <w:rFonts w:ascii="Times New Roman" w:eastAsia="Arial Unicode MS" w:hAnsi="Times New Roman"/>
          <w:bCs/>
          <w:kern w:val="28"/>
        </w:rPr>
        <w:t xml:space="preserve"> w którym doszło do spełnienia przez Wykonawcę świadczenia nie będzie wliczany do okresu pozostawania w zwłoce.</w:t>
      </w:r>
    </w:p>
    <w:p w14:paraId="51E9A4A6" w14:textId="207B5C8A"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5.</w:t>
      </w:r>
      <w:r w:rsidR="004212A2">
        <w:rPr>
          <w:rFonts w:ascii="Times New Roman" w:eastAsia="Arial Unicode MS" w:hAnsi="Times New Roman"/>
          <w:bCs/>
          <w:kern w:val="28"/>
        </w:rPr>
        <w:t xml:space="preserve"> </w:t>
      </w:r>
      <w:r>
        <w:rPr>
          <w:rFonts w:ascii="Times New Roman" w:eastAsia="Arial Unicode MS" w:hAnsi="Times New Roman"/>
          <w:bCs/>
          <w:kern w:val="28"/>
        </w:rPr>
        <w:t xml:space="preserve">Roszczenia o zapłatę należnych kar umownych nie będą pozbawiać Zamawiającego prawa żądania zapłaty odszkodowania uzupełniającego na zasadach ogólnych, </w:t>
      </w:r>
      <w:proofErr w:type="gramStart"/>
      <w:r>
        <w:rPr>
          <w:rFonts w:ascii="Times New Roman" w:eastAsia="Arial Unicode MS" w:hAnsi="Times New Roman"/>
          <w:bCs/>
          <w:kern w:val="28"/>
        </w:rPr>
        <w:t>jeżeli  wysokość</w:t>
      </w:r>
      <w:proofErr w:type="gramEnd"/>
      <w:r>
        <w:rPr>
          <w:rFonts w:ascii="Times New Roman" w:eastAsia="Arial Unicode MS" w:hAnsi="Times New Roman"/>
          <w:bCs/>
          <w:kern w:val="28"/>
        </w:rPr>
        <w:t xml:space="preserve"> poniesionej szkody przekroczy wysokość zastrzeżonej kary umownej.</w:t>
      </w:r>
    </w:p>
    <w:p w14:paraId="3F8089BB" w14:textId="3799DEFE" w:rsidR="00623AD5" w:rsidRPr="00297FE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zastrzega sobie prawo potrącenia kar umownych z faktury</w:t>
      </w:r>
      <w:r w:rsidRPr="006E51E8">
        <w:rPr>
          <w:rFonts w:ascii="Times New Roman" w:eastAsia="Arial Unicode MS" w:hAnsi="Times New Roman"/>
          <w:bCs/>
          <w:strike/>
          <w:kern w:val="28"/>
        </w:rPr>
        <w:t xml:space="preserve">/ </w:t>
      </w:r>
      <w:proofErr w:type="gramStart"/>
      <w:r w:rsidRPr="006E51E8">
        <w:rPr>
          <w:rFonts w:ascii="Times New Roman" w:eastAsia="Arial Unicode MS" w:hAnsi="Times New Roman"/>
          <w:bCs/>
          <w:strike/>
          <w:kern w:val="28"/>
        </w:rPr>
        <w:t xml:space="preserve">rachunku  </w:t>
      </w:r>
      <w:r>
        <w:rPr>
          <w:rFonts w:ascii="Times New Roman" w:eastAsia="Arial Unicode MS" w:hAnsi="Times New Roman"/>
          <w:bCs/>
          <w:kern w:val="28"/>
        </w:rPr>
        <w:t>wystawionej</w:t>
      </w:r>
      <w:proofErr w:type="gramEnd"/>
      <w:r w:rsidRPr="006E51E8">
        <w:rPr>
          <w:rFonts w:ascii="Times New Roman" w:eastAsia="Arial Unicode MS" w:hAnsi="Times New Roman"/>
          <w:bCs/>
          <w:strike/>
          <w:kern w:val="28"/>
        </w:rPr>
        <w:t>/go</w:t>
      </w:r>
      <w:r>
        <w:rPr>
          <w:rFonts w:ascii="Times New Roman" w:eastAsia="Arial Unicode MS" w:hAnsi="Times New Roman"/>
          <w:bCs/>
          <w:kern w:val="28"/>
        </w:rPr>
        <w:t xml:space="preserve"> przez Wykonawcę.</w:t>
      </w:r>
    </w:p>
    <w:p w14:paraId="79F37E71" w14:textId="77777777" w:rsidR="00B259C5" w:rsidRDefault="00B259C5" w:rsidP="006A1833">
      <w:pPr>
        <w:widowControl w:val="0"/>
        <w:overflowPunct w:val="0"/>
        <w:adjustRightInd w:val="0"/>
        <w:spacing w:line="276" w:lineRule="auto"/>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w:t>
      </w:r>
      <w:proofErr w:type="gramStart"/>
      <w:r>
        <w:rPr>
          <w:rFonts w:ascii="Times New Roman" w:hAnsi="Times New Roman"/>
          <w:spacing w:val="-4"/>
        </w:rPr>
        <w:t>części  umowy</w:t>
      </w:r>
      <w:proofErr w:type="gramEnd"/>
      <w:r>
        <w:rPr>
          <w:rFonts w:ascii="Times New Roman" w:hAnsi="Times New Roman"/>
          <w:spacing w:val="-4"/>
        </w:rPr>
        <w:t xml:space="preserve">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31D81B18"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 xml:space="preserve">jeżeli Wykonawca zastąpi projektanta osobą, która nie legitymuje się doświadczeniem tożsamym </w:t>
      </w:r>
      <w:proofErr w:type="gramStart"/>
      <w:r>
        <w:rPr>
          <w:rFonts w:ascii="Times New Roman" w:hAnsi="Times New Roman"/>
        </w:rPr>
        <w:t>jak  odpowiednio</w:t>
      </w:r>
      <w:proofErr w:type="gramEnd"/>
      <w:r>
        <w:rPr>
          <w:rFonts w:ascii="Times New Roman" w:hAnsi="Times New Roman"/>
        </w:rPr>
        <w:t xml:space="preserve"> wskazana w ofercie,</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250C8D58" w:rsidR="00623AD5" w:rsidRDefault="00623AD5" w:rsidP="00623AD5">
      <w:pPr>
        <w:shd w:val="clear" w:color="auto" w:fill="FFFFFF"/>
        <w:tabs>
          <w:tab w:val="left" w:pos="180"/>
          <w:tab w:val="left" w:pos="360"/>
        </w:tabs>
        <w:spacing w:line="276" w:lineRule="auto"/>
        <w:ind w:left="425" w:right="28"/>
        <w:jc w:val="both"/>
        <w:rPr>
          <w:rFonts w:ascii="Times New Roman" w:hAnsi="Times New Roman"/>
          <w:spacing w:val="-4"/>
        </w:rPr>
      </w:pPr>
      <w:r>
        <w:rPr>
          <w:rFonts w:ascii="Times New Roman" w:hAnsi="Times New Roman"/>
        </w:rPr>
        <w:t>Zamawiający podejmie decyzję o odstąpieniu od realizacji przedmiotowego zadania</w:t>
      </w:r>
      <w:r>
        <w:rPr>
          <w:rFonts w:ascii="Times New Roman" w:hAnsi="Times New Roman"/>
          <w:spacing w:val="-4"/>
        </w:rPr>
        <w:t xml:space="preserve"> </w:t>
      </w:r>
      <w:r w:rsidR="004212A2">
        <w:rPr>
          <w:rFonts w:ascii="Times New Roman" w:hAnsi="Times New Roman"/>
          <w:spacing w:val="-4"/>
        </w:rPr>
        <w:br/>
      </w:r>
      <w:r>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lastRenderedPageBreak/>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Strony umowy zgodnie postanawiają, iż nie przysługuje im prawo wypowiedzenia umowy bez zaistnienia ważnych przyczyn.</w:t>
      </w:r>
    </w:p>
    <w:p w14:paraId="171D9099" w14:textId="77777777"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7BFF41A9" w14:textId="6D971EFD"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a) Zamawiający </w:t>
      </w:r>
      <w:r>
        <w:rPr>
          <w:rFonts w:ascii="Times New Roman" w:hAnsi="Times New Roman"/>
        </w:rPr>
        <w:t xml:space="preserve">przedłuży termin realizacji zamówienia, jeżeli dochowanie terminu stanie się dla </w:t>
      </w:r>
      <w:r>
        <w:rPr>
          <w:rFonts w:ascii="Times New Roman" w:eastAsiaTheme="minorEastAsia" w:hAnsi="Times New Roman"/>
        </w:rPr>
        <w:t xml:space="preserve">Wykonawcy niemożliwe z przyczyn od niego niezależnych, o ściśle obiektywnym charakterze, </w:t>
      </w:r>
      <w:r w:rsidR="004212A2">
        <w:rPr>
          <w:rFonts w:ascii="Times New Roman" w:eastAsiaTheme="minorEastAsia" w:hAnsi="Times New Roman"/>
        </w:rPr>
        <w:br/>
      </w:r>
      <w:r>
        <w:rPr>
          <w:rFonts w:ascii="Times New Roman" w:eastAsiaTheme="minorEastAsia" w:hAnsi="Times New Roman"/>
        </w:rPr>
        <w:t>a konieczność zmiany zostanie odpowiednio udokumentowana. Termin zostanie przedłużony o czas równy okresowi trwania przeszkody.</w:t>
      </w:r>
    </w:p>
    <w:p w14:paraId="0A86E9C8" w14:textId="77777777" w:rsidR="00623AD5" w:rsidRDefault="00623AD5" w:rsidP="00623AD5">
      <w:pPr>
        <w:pStyle w:val="Bezodstpw"/>
        <w:spacing w:line="276" w:lineRule="auto"/>
        <w:jc w:val="both"/>
        <w:rPr>
          <w:rFonts w:ascii="Times New Roman" w:hAnsi="Times New Roman"/>
        </w:rPr>
      </w:pPr>
      <w:r>
        <w:rPr>
          <w:rFonts w:ascii="Times New Roman" w:eastAsiaTheme="minorEastAsia" w:hAnsi="Times New Roman"/>
        </w:rPr>
        <w:t>b)</w:t>
      </w:r>
      <w:r>
        <w:rPr>
          <w:rFonts w:ascii="Times New Roman" w:hAnsi="Times New Roman"/>
        </w:rPr>
        <w:t xml:space="preserve"> zmianę wynagrodzenia Wykonawcy w przypadku zmiany urzędowej stawki podatku Vat. </w:t>
      </w:r>
    </w:p>
    <w:p w14:paraId="74C35B05" w14:textId="598CCEB0" w:rsidR="00623AD5" w:rsidRDefault="00623AD5" w:rsidP="00623AD5">
      <w:pPr>
        <w:pStyle w:val="Bezodstpw"/>
        <w:spacing w:line="276" w:lineRule="auto"/>
        <w:jc w:val="both"/>
        <w:rPr>
          <w:rFonts w:ascii="Times New Roman" w:hAnsi="Times New Roman"/>
        </w:rPr>
      </w:pPr>
      <w:r>
        <w:rPr>
          <w:rFonts w:ascii="Times New Roman" w:hAnsi="Times New Roman"/>
        </w:rPr>
        <w:t xml:space="preserve">Odpowiednio: zwiększenie lub zmniejszenie wynagrodzenia nastąpi jedynie adekwatnie do różnicy </w:t>
      </w:r>
      <w:r w:rsidR="004212A2">
        <w:rPr>
          <w:rFonts w:ascii="Times New Roman" w:hAnsi="Times New Roman"/>
        </w:rPr>
        <w:br/>
      </w:r>
      <w:r>
        <w:rPr>
          <w:rFonts w:ascii="Times New Roman" w:hAnsi="Times New Roman"/>
        </w:rPr>
        <w:t xml:space="preserve">w stawce podatku Vat. Zmianie podlega jedynie część wynagrodzenia </w:t>
      </w:r>
      <w:proofErr w:type="gramStart"/>
      <w:r>
        <w:rPr>
          <w:rFonts w:ascii="Times New Roman" w:hAnsi="Times New Roman"/>
        </w:rPr>
        <w:t>nie wypłacona</w:t>
      </w:r>
      <w:proofErr w:type="gramEnd"/>
      <w:r>
        <w:rPr>
          <w:rFonts w:ascii="Times New Roman" w:hAnsi="Times New Roman"/>
        </w:rPr>
        <w:t xml:space="preserve"> Wykonawcy.</w:t>
      </w:r>
    </w:p>
    <w:p w14:paraId="6A570AF2" w14:textId="52576060" w:rsidR="00B259C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c) </w:t>
      </w:r>
      <w:r>
        <w:rPr>
          <w:rFonts w:ascii="Times New Roman" w:hAnsi="Times New Roman"/>
        </w:rPr>
        <w:t xml:space="preserve">Zamawiający przewiduje </w:t>
      </w:r>
      <w:r>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B259C5">
        <w:rPr>
          <w:rFonts w:ascii="Times New Roman" w:eastAsiaTheme="minorEastAsia" w:hAnsi="Times New Roman"/>
        </w:rPr>
        <w:t xml:space="preserve"> Wówczas Wykonawcy przysługuje prawo do wydłużenia terminu </w:t>
      </w:r>
      <w:proofErr w:type="gramStart"/>
      <w:r w:rsidR="00B259C5">
        <w:rPr>
          <w:rFonts w:ascii="Times New Roman" w:eastAsiaTheme="minorEastAsia" w:hAnsi="Times New Roman"/>
        </w:rPr>
        <w:t>realizacji  o</w:t>
      </w:r>
      <w:proofErr w:type="gramEnd"/>
      <w:r w:rsidR="00B259C5">
        <w:rPr>
          <w:rFonts w:ascii="Times New Roman" w:eastAsiaTheme="minorEastAsia" w:hAnsi="Times New Roman"/>
        </w:rPr>
        <w:t xml:space="preserve"> czas niezbędny na wykonanie dokumentacji i uzgodnień na rozszerzony zakres </w:t>
      </w:r>
      <w:proofErr w:type="gramStart"/>
      <w:r w:rsidR="00B259C5">
        <w:rPr>
          <w:rFonts w:ascii="Times New Roman" w:eastAsiaTheme="minorEastAsia" w:hAnsi="Times New Roman"/>
        </w:rPr>
        <w:t>projektowania  oraz</w:t>
      </w:r>
      <w:proofErr w:type="gramEnd"/>
      <w:r w:rsidR="00B259C5">
        <w:rPr>
          <w:rFonts w:ascii="Times New Roman" w:eastAsiaTheme="minorEastAsia" w:hAnsi="Times New Roman"/>
        </w:rPr>
        <w:t xml:space="preserve"> </w:t>
      </w:r>
      <w:proofErr w:type="gramStart"/>
      <w:r w:rsidR="00B259C5">
        <w:rPr>
          <w:rFonts w:ascii="Times New Roman" w:eastAsiaTheme="minorEastAsia" w:hAnsi="Times New Roman"/>
        </w:rPr>
        <w:t>odpowiednio  zmiany</w:t>
      </w:r>
      <w:proofErr w:type="gramEnd"/>
      <w:r w:rsidR="00B259C5">
        <w:rPr>
          <w:rFonts w:ascii="Times New Roman" w:eastAsiaTheme="minorEastAsia" w:hAnsi="Times New Roman"/>
        </w:rPr>
        <w:t xml:space="preserve"> wynagrodzenia w wysokości wskazanej przez Wykonawcę po jej zweryfikowaniu przez pryzmat cen rynkowych.</w:t>
      </w:r>
    </w:p>
    <w:p w14:paraId="0587C5F5" w14:textId="1417959B" w:rsidR="00623AD5" w:rsidRDefault="00B259C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d) </w:t>
      </w:r>
      <w:r w:rsidR="00623AD5">
        <w:rPr>
          <w:rFonts w:ascii="Times New Roman" w:eastAsiaTheme="minorEastAsia" w:hAnsi="Times New Roman"/>
        </w:rPr>
        <w:t xml:space="preserve"> Istotne zmiany umowy są możliwe w </w:t>
      </w:r>
      <w:proofErr w:type="gramStart"/>
      <w:r w:rsidR="00623AD5">
        <w:rPr>
          <w:rFonts w:ascii="Times New Roman" w:eastAsiaTheme="minorEastAsia" w:hAnsi="Times New Roman"/>
        </w:rPr>
        <w:t>sytuacji  wystąpienia</w:t>
      </w:r>
      <w:proofErr w:type="gramEnd"/>
      <w:r w:rsidR="00623AD5">
        <w:rPr>
          <w:rFonts w:ascii="Times New Roman" w:eastAsiaTheme="minorEastAsia" w:hAnsi="Times New Roman"/>
        </w:rPr>
        <w:t xml:space="preserve"> okoliczności zmierzających do prawidłowej realizacji przedmiotu umowy, obniżenia kosztów, zapewnienia optymalnych parametrów technicznych i jakościowych, racjonalnego gospodarowania powierzchnią, optymalizacji </w:t>
      </w:r>
      <w:proofErr w:type="gramStart"/>
      <w:r w:rsidR="00623AD5">
        <w:rPr>
          <w:rFonts w:ascii="Times New Roman" w:eastAsiaTheme="minorEastAsia" w:hAnsi="Times New Roman"/>
        </w:rPr>
        <w:t>założonych  efektu</w:t>
      </w:r>
      <w:proofErr w:type="gramEnd"/>
      <w:r w:rsidR="00623AD5">
        <w:rPr>
          <w:rFonts w:ascii="Times New Roman" w:eastAsiaTheme="minorEastAsia" w:hAnsi="Times New Roman"/>
        </w:rPr>
        <w:t xml:space="preserve"> i walorów </w:t>
      </w:r>
      <w:proofErr w:type="gramStart"/>
      <w:r w:rsidR="00623AD5">
        <w:rPr>
          <w:rFonts w:ascii="Times New Roman" w:eastAsiaTheme="minorEastAsia" w:hAnsi="Times New Roman"/>
        </w:rPr>
        <w:t>estetycznych</w:t>
      </w:r>
      <w:r w:rsidR="006D7E6D">
        <w:rPr>
          <w:rFonts w:ascii="Times New Roman" w:eastAsiaTheme="minorEastAsia" w:hAnsi="Times New Roman"/>
        </w:rPr>
        <w:t>,  w</w:t>
      </w:r>
      <w:proofErr w:type="gramEnd"/>
      <w:r w:rsidR="006D7E6D">
        <w:rPr>
          <w:rFonts w:ascii="Times New Roman" w:eastAsiaTheme="minorEastAsia" w:hAnsi="Times New Roman"/>
        </w:rPr>
        <w:t xml:space="preserve"> szczególności dopuszcza się zmianę </w:t>
      </w:r>
      <w:r w:rsidR="005919D1">
        <w:rPr>
          <w:rFonts w:ascii="Times New Roman" w:eastAsiaTheme="minorEastAsia" w:hAnsi="Times New Roman"/>
        </w:rPr>
        <w:t xml:space="preserve">zakresu </w:t>
      </w:r>
      <w:r w:rsidR="006D7E6D">
        <w:rPr>
          <w:rFonts w:ascii="Times New Roman" w:eastAsiaTheme="minorEastAsia" w:hAnsi="Times New Roman"/>
        </w:rPr>
        <w:t xml:space="preserve">np. na potrzeby uzyskania akceptacji WDKZ we Wrocławiu. </w:t>
      </w:r>
    </w:p>
    <w:p w14:paraId="44C1F449" w14:textId="2D756134" w:rsidR="00623AD5" w:rsidRDefault="009B0CA6" w:rsidP="00623AD5">
      <w:pPr>
        <w:pStyle w:val="Bezodstpw"/>
        <w:spacing w:line="276" w:lineRule="auto"/>
        <w:jc w:val="both"/>
        <w:rPr>
          <w:rFonts w:ascii="Times New Roman" w:eastAsiaTheme="minorEastAsia" w:hAnsi="Times New Roman"/>
        </w:rPr>
      </w:pPr>
      <w:r>
        <w:rPr>
          <w:rFonts w:ascii="Times New Roman" w:eastAsiaTheme="minorEastAsia" w:hAnsi="Times New Roman"/>
        </w:rPr>
        <w:t>e</w:t>
      </w:r>
      <w:r w:rsidR="00623AD5">
        <w:rPr>
          <w:rFonts w:ascii="Times New Roman" w:eastAsiaTheme="minorEastAsia" w:hAnsi="Times New Roman"/>
        </w:rPr>
        <w:t xml:space="preserve">) dopuszcza się możliwość zmniejszenia przedmiotu umowy, gdy na etapie prac </w:t>
      </w:r>
      <w:proofErr w:type="gramStart"/>
      <w:r w:rsidR="00623AD5">
        <w:rPr>
          <w:rFonts w:ascii="Times New Roman" w:eastAsiaTheme="minorEastAsia" w:hAnsi="Times New Roman"/>
        </w:rPr>
        <w:t xml:space="preserve">projektowych,   </w:t>
      </w:r>
      <w:proofErr w:type="gramEnd"/>
      <w:r w:rsidR="00623AD5">
        <w:rPr>
          <w:rFonts w:ascii="Times New Roman" w:eastAsiaTheme="minorEastAsia" w:hAnsi="Times New Roman"/>
        </w:rPr>
        <w:t xml:space="preserve">                  w wyniku uzgodnień/ decyzji właściwych organów nie zajdzie potrzeba opracowania części zakresu dokumentacji, wskazanych w tabeli elementów rozliczeniowych. Wówczas Zamawiający zmniejszy odpowiednio wynagrodzenie o kwotę wskazaną przez wykonawcę w przedmiotowej tabeli, stanowiącej załącznik do niniejszej umowy, z zastrzeżeniem, iż wartość tej zmiany nie przekroczy 10 % wartości umowy pierwotnej.</w:t>
      </w:r>
    </w:p>
    <w:p w14:paraId="5FC57BC5" w14:textId="37CCD6E1"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color w:val="000000" w:themeColor="text1"/>
        </w:rPr>
        <w:t>f</w:t>
      </w:r>
      <w:r w:rsidR="00623AD5">
        <w:rPr>
          <w:rFonts w:ascii="Times New Roman" w:eastAsiaTheme="minorEastAsia" w:hAnsi="Times New Roman"/>
          <w:color w:val="000000" w:themeColor="text1"/>
        </w:rPr>
        <w:t xml:space="preserve">) </w:t>
      </w:r>
      <w:r w:rsidR="00623AD5">
        <w:rPr>
          <w:rFonts w:ascii="Times New Roman" w:hAnsi="Times New Roman"/>
          <w:color w:val="000000" w:themeColor="text1"/>
        </w:rPr>
        <w:t xml:space="preserve"> </w:t>
      </w:r>
      <w:r w:rsidR="00623AD5">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1543B686"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rPr>
        <w:t>g</w:t>
      </w:r>
      <w:r w:rsidR="00623AD5">
        <w:rPr>
          <w:rFonts w:ascii="Times New Roman" w:eastAsiaTheme="minorEastAsia" w:hAnsi="Times New Roman"/>
        </w:rPr>
        <w:t>)</w:t>
      </w:r>
      <w:r w:rsidR="00623AD5">
        <w:rPr>
          <w:rFonts w:ascii="Times New Roman" w:hAnsi="Times New Roman"/>
        </w:rPr>
        <w:t xml:space="preserve"> wprowadzenie lub zmiana zgłoszonych w ofercie części usług wykonywanych przy udziale Podwykonawcy, za uprzednią zgodą Zamawiającego,</w:t>
      </w:r>
    </w:p>
    <w:p w14:paraId="0832298A" w14:textId="4CF700EB" w:rsidR="00623AD5" w:rsidRDefault="009B0CA6" w:rsidP="00623AD5">
      <w:pPr>
        <w:pStyle w:val="Bezodstpw"/>
        <w:spacing w:line="276" w:lineRule="auto"/>
        <w:jc w:val="both"/>
        <w:rPr>
          <w:rFonts w:ascii="Times New Roman" w:hAnsi="Times New Roman"/>
        </w:rPr>
      </w:pPr>
      <w:r>
        <w:rPr>
          <w:rFonts w:ascii="Times New Roman" w:hAnsi="Times New Roman"/>
        </w:rPr>
        <w:t>h</w:t>
      </w:r>
      <w:r w:rsidR="00623AD5">
        <w:rPr>
          <w:rFonts w:ascii="Times New Roman" w:hAnsi="Times New Roman"/>
        </w:rPr>
        <w:t>) przekształcenie którejkolwiek ze stron umowy</w:t>
      </w:r>
      <w:r w:rsidR="00E7417E">
        <w:rPr>
          <w:rFonts w:ascii="Times New Roman" w:hAnsi="Times New Roman"/>
        </w:rPr>
        <w:t>.</w:t>
      </w:r>
    </w:p>
    <w:p w14:paraId="7BE102D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1.1.Warunki zmian: </w:t>
      </w:r>
    </w:p>
    <w:p w14:paraId="0237786F"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4037B840" w14:textId="77777777" w:rsidR="00FF4C5E"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-forma zmian: aneks do umowy w formie pisemnej pod rygorem nieważności.</w:t>
      </w:r>
      <w:r>
        <w:rPr>
          <w:rFonts w:ascii="Times New Roman" w:eastAsiaTheme="minorEastAsia" w:hAnsi="Times New Roman"/>
        </w:rPr>
        <w:tab/>
      </w:r>
    </w:p>
    <w:p w14:paraId="3969DDAA" w14:textId="4CE8DDCF" w:rsidR="00FF4C5E" w:rsidRPr="00956527" w:rsidRDefault="00FF4C5E" w:rsidP="00FF4C5E">
      <w:pPr>
        <w:pStyle w:val="Bezodstpw"/>
        <w:spacing w:line="276" w:lineRule="auto"/>
        <w:jc w:val="both"/>
        <w:rPr>
          <w:rFonts w:ascii="Times New Roman" w:eastAsiaTheme="minorEastAsia" w:hAnsi="Times New Roman"/>
        </w:rPr>
      </w:pPr>
      <w:r w:rsidRPr="00956527">
        <w:rPr>
          <w:rFonts w:ascii="Times New Roman" w:eastAsiaTheme="minorEastAsia" w:hAnsi="Times New Roman"/>
        </w:rPr>
        <w:lastRenderedPageBreak/>
        <w:t>2. W przypadku, gdy w trakcie realizacji nadzoru autorskiego projektant – autor projektu – zaprzestanie pracy w jednostce projektowej lub zakończy współpracę z tą jednostką, sprawowanie nadzoru będzie realizowane:</w:t>
      </w:r>
    </w:p>
    <w:p w14:paraId="2D698FA3" w14:textId="77777777" w:rsidR="00FF4C5E" w:rsidRPr="00956527" w:rsidRDefault="00FF4C5E" w:rsidP="00FF4C5E">
      <w:pPr>
        <w:pStyle w:val="Bezodstpw"/>
        <w:numPr>
          <w:ilvl w:val="1"/>
          <w:numId w:val="13"/>
        </w:numPr>
        <w:jc w:val="both"/>
        <w:rPr>
          <w:rFonts w:ascii="Times New Roman" w:eastAsiaTheme="minorEastAsia" w:hAnsi="Times New Roman"/>
        </w:rPr>
      </w:pPr>
      <w:r w:rsidRPr="00956527">
        <w:rPr>
          <w:rFonts w:ascii="Times New Roman" w:eastAsiaTheme="minorEastAsia" w:hAnsi="Times New Roman"/>
        </w:rPr>
        <w:t>przez projektanta – autora, w ramach oddzielnej umowy z tą jednostką,</w:t>
      </w:r>
    </w:p>
    <w:p w14:paraId="45B821A1" w14:textId="77777777" w:rsidR="00FF4C5E" w:rsidRPr="00956527" w:rsidRDefault="00FF4C5E" w:rsidP="00FF4C5E">
      <w:pPr>
        <w:pStyle w:val="Bezodstpw"/>
        <w:numPr>
          <w:ilvl w:val="1"/>
          <w:numId w:val="13"/>
        </w:numPr>
        <w:jc w:val="both"/>
        <w:rPr>
          <w:rFonts w:ascii="Times New Roman" w:eastAsiaTheme="minorEastAsia" w:hAnsi="Times New Roman"/>
        </w:rPr>
      </w:pPr>
      <w:r w:rsidRPr="00956527">
        <w:rPr>
          <w:rFonts w:ascii="Times New Roman" w:eastAsiaTheme="minorEastAsia" w:hAnsi="Times New Roman"/>
        </w:rPr>
        <w:t>przez innego projektanta o odpowiednich uprawnieniach budowlanych z jednostki projektowej na podstawie upoważnienia przez autora projektu,</w:t>
      </w:r>
    </w:p>
    <w:p w14:paraId="43EEE6EB" w14:textId="557983EA"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W przypadku śmierci lub stanu zdrowia projektanta uniemożliwiającego zastosowanie rozwiązań opisanych w pkt. 1 i 2, sprawowanie nadzoru będzie realizowane przez innego projektanta </w:t>
      </w:r>
      <w:r w:rsidRPr="00956527">
        <w:rPr>
          <w:rFonts w:ascii="Times New Roman" w:eastAsiaTheme="minorEastAsia" w:hAnsi="Times New Roman"/>
        </w:rPr>
        <w:br/>
        <w:t xml:space="preserve">o odpowiednich uprawnieniach budowlanych, wskazanego przez kierownika jednostki projektowej. </w:t>
      </w:r>
    </w:p>
    <w:p w14:paraId="3F1D9F83"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O dokonanej zmianie projektanta pełniącego nadzór autorski jednostka projektowa niezwłocznie zawiadamia inwestora.</w:t>
      </w:r>
    </w:p>
    <w:p w14:paraId="6E7D2BC5"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W przypadku uchylania się autora projektu od pełnienia nadzoru autorskiego lub braku upoważnienia innej osoby z jednostki projektowej do pełnienia nadzoru autorskiego, Zamawiający odstąpi od umowy z </w:t>
      </w:r>
      <w:proofErr w:type="gramStart"/>
      <w:r w:rsidRPr="00956527">
        <w:rPr>
          <w:rFonts w:ascii="Times New Roman" w:eastAsiaTheme="minorEastAsia" w:hAnsi="Times New Roman"/>
        </w:rPr>
        <w:t>Wykonawcą,  zgłosi</w:t>
      </w:r>
      <w:proofErr w:type="gramEnd"/>
      <w:r w:rsidRPr="00956527">
        <w:rPr>
          <w:rFonts w:ascii="Times New Roman" w:eastAsiaTheme="minorEastAsia" w:hAnsi="Times New Roman"/>
        </w:rPr>
        <w:t xml:space="preserve"> ten fakt do właściwej izby samorządu </w:t>
      </w:r>
      <w:proofErr w:type="gramStart"/>
      <w:r w:rsidRPr="00956527">
        <w:rPr>
          <w:rFonts w:ascii="Times New Roman" w:eastAsiaTheme="minorEastAsia" w:hAnsi="Times New Roman"/>
        </w:rPr>
        <w:t>zawodowego  oraz</w:t>
      </w:r>
      <w:proofErr w:type="gramEnd"/>
      <w:r w:rsidRPr="00956527">
        <w:rPr>
          <w:rFonts w:ascii="Times New Roman" w:eastAsiaTheme="minorEastAsia" w:hAnsi="Times New Roman"/>
        </w:rPr>
        <w:t xml:space="preserve"> może dochodzić rekompensaty za opóźnienia wykonania robót budowlanych zarówno w stosunku do jednostki projektowej jak i autora. Powyższe uprawnienia nie naruszają prawa do naliczania kar umownych dla Wykonawcy. </w:t>
      </w:r>
    </w:p>
    <w:p w14:paraId="530513D6"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W przypadku uchylania się jednostki projektowej od pełnienia nadzoru autorskiego w pełnym zakresie, Zamawiający może czynności opisane jako czynności nadzoru projektowego, powierzyć innej jednostce projektowej na koszt Wykonawcy. W takim przypadku odpowiedzialność z tytułu gwarancji i rękojmi ciąży na Wykonawcy.</w:t>
      </w:r>
    </w:p>
    <w:p w14:paraId="04D6C88B"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Strony ustalają, że liczba wizyt głównego projektanta oraz projektantów branżowych na budowie, wynikać będzie z uzasadnionych potrzeb określonych każdorazowo przez inwestora lub występującego w jej imieniu inspektora nadzoru, oraz przez wykonawcę robót budowlanych, realizowanych na podstawie dokumentacji, której dotyczy niniejsza umowa.</w:t>
      </w:r>
    </w:p>
    <w:p w14:paraId="3ED84121"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Jeżeli w trakcie trwania umowy wystąpi konieczność istotnych zmian w dokumentacji, wykonania dodatkowych opracowań, uzyskania kolejnych decyzji, w </w:t>
      </w:r>
      <w:proofErr w:type="gramStart"/>
      <w:r w:rsidRPr="00956527">
        <w:rPr>
          <w:rFonts w:ascii="Times New Roman" w:eastAsiaTheme="minorEastAsia" w:hAnsi="Times New Roman"/>
        </w:rPr>
        <w:t>przypadku</w:t>
      </w:r>
      <w:proofErr w:type="gramEnd"/>
      <w:r w:rsidRPr="00956527">
        <w:rPr>
          <w:rFonts w:ascii="Times New Roman" w:eastAsiaTheme="minorEastAsia" w:hAnsi="Times New Roman"/>
        </w:rPr>
        <w:t xml:space="preserve"> gdy: </w:t>
      </w:r>
    </w:p>
    <w:p w14:paraId="09477784"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konieczność ta powstała z winy Wykonawcy, np. w wyniku błędów, braków projektowych lub uszczegółowienia projektów wykonawczych, wykona on wyżej wymienione zmiany i uzupełnienia, bez osobnego wynagrodzenia w ramach nadzoru autorskiego.</w:t>
      </w:r>
    </w:p>
    <w:p w14:paraId="08296811" w14:textId="15C0C558" w:rsidR="00623AD5" w:rsidRPr="00956527" w:rsidRDefault="00623AD5" w:rsidP="006E26DD">
      <w:pPr>
        <w:pStyle w:val="Bezodstpw"/>
        <w:spacing w:line="276" w:lineRule="auto"/>
        <w:jc w:val="both"/>
        <w:rPr>
          <w:rFonts w:ascii="Times New Roman" w:eastAsiaTheme="minorEastAsia" w:hAnsi="Times New Roman"/>
        </w:rPr>
      </w:pPr>
      <w:r w:rsidRPr="00956527">
        <w:rPr>
          <w:rFonts w:ascii="Times New Roman" w:eastAsiaTheme="minorEastAsia" w:hAnsi="Times New Roman"/>
        </w:rPr>
        <w:tab/>
      </w:r>
    </w:p>
    <w:p w14:paraId="18E5CCDC" w14:textId="77777777" w:rsidR="006A1833"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p>
    <w:p w14:paraId="3789FAFD" w14:textId="15E1F7A2" w:rsidR="00623AD5" w:rsidRDefault="00623AD5" w:rsidP="006A1833">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lastRenderedPageBreak/>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64A14998"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D77158">
        <w:rPr>
          <w:rFonts w:ascii="Times New Roman" w:eastAsiaTheme="minorEastAsia" w:hAnsi="Times New Roman"/>
        </w:rPr>
        <w:t xml:space="preserve"> </w:t>
      </w:r>
      <w:r>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2918D17F"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3.</w:t>
      </w:r>
      <w:r w:rsidR="006A1833">
        <w:rPr>
          <w:rFonts w:ascii="Times New Roman" w:eastAsiaTheme="minorEastAsia" w:hAnsi="Times New Roman"/>
          <w:color w:val="000000"/>
        </w:rPr>
        <w:t xml:space="preserve"> </w:t>
      </w:r>
      <w:r>
        <w:rPr>
          <w:rFonts w:ascii="Times New Roman" w:eastAsiaTheme="minorEastAsia" w:hAnsi="Times New Roman"/>
          <w:color w:val="000000"/>
        </w:rPr>
        <w:t xml:space="preserve">Okres rękojmi rozpoczyna się w dacie podpisania Protokołu odbioru końcowego przedmiotu umowy i obejmuje okres </w:t>
      </w:r>
      <w:proofErr w:type="gramStart"/>
      <w:r>
        <w:rPr>
          <w:rFonts w:ascii="Times New Roman" w:eastAsiaTheme="minorEastAsia" w:hAnsi="Times New Roman"/>
          <w:color w:val="000000"/>
        </w:rPr>
        <w:t>60  miesięcy</w:t>
      </w:r>
      <w:proofErr w:type="gramEnd"/>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w:t>
      </w:r>
      <w:proofErr w:type="gramStart"/>
      <w:r>
        <w:rPr>
          <w:rFonts w:ascii="Times New Roman" w:eastAsiaTheme="minorEastAsia" w:hAnsi="Times New Roman"/>
          <w:color w:val="000000"/>
        </w:rPr>
        <w:t>przedmiotowej  dokumentacji</w:t>
      </w:r>
      <w:proofErr w:type="gramEnd"/>
      <w:r>
        <w:rPr>
          <w:rFonts w:ascii="Times New Roman" w:eastAsiaTheme="minorEastAsia" w:hAnsi="Times New Roman"/>
          <w:color w:val="000000"/>
        </w:rPr>
        <w:t xml:space="preserve">: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b) Zamawiający zawiadomi Wykonawcę o wadach za pomocą poczty </w:t>
      </w:r>
      <w:proofErr w:type="gramStart"/>
      <w:r>
        <w:rPr>
          <w:rFonts w:ascii="Times New Roman" w:eastAsiaTheme="minorEastAsia" w:hAnsi="Times New Roman"/>
          <w:color w:val="000000"/>
        </w:rPr>
        <w:t>e-mail  oraz</w:t>
      </w:r>
      <w:proofErr w:type="gramEnd"/>
      <w:r>
        <w:rPr>
          <w:rFonts w:ascii="Times New Roman" w:eastAsiaTheme="minorEastAsia" w:hAnsi="Times New Roman"/>
          <w:color w:val="000000"/>
        </w:rPr>
        <w:t xml:space="preserve">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żądać bezpłatnego jej usunięcia wyznaczając w tym celu Wykonawcy odpowiedni termin (termin zostanie wyznaczony przy uwzględnieniu: znaczenia wady dla zamiarów Zamawiającego, obiektywnych możliwości organizacyjnych usunięcia </w:t>
      </w:r>
      <w:proofErr w:type="gramStart"/>
      <w:r>
        <w:rPr>
          <w:rFonts w:ascii="Times New Roman" w:eastAsiaTheme="minorEastAsia" w:hAnsi="Times New Roman"/>
          <w:color w:val="000000"/>
        </w:rPr>
        <w:t>wady )</w:t>
      </w:r>
      <w:proofErr w:type="gramEnd"/>
      <w:r>
        <w:rPr>
          <w:rFonts w:ascii="Times New Roman" w:eastAsiaTheme="minorEastAsia" w:hAnsi="Times New Roman"/>
          <w:color w:val="000000"/>
        </w:rPr>
        <w:t>,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obniżyć wynagrodzenie Wykonawcy proporcjonalnie do rodzaju i wartości wady w </w:t>
      </w:r>
      <w:proofErr w:type="gramStart"/>
      <w:r>
        <w:rPr>
          <w:rFonts w:ascii="Times New Roman" w:eastAsiaTheme="minorEastAsia" w:hAnsi="Times New Roman"/>
          <w:color w:val="000000"/>
        </w:rPr>
        <w:t>przypadku</w:t>
      </w:r>
      <w:proofErr w:type="gramEnd"/>
      <w:r>
        <w:rPr>
          <w:rFonts w:ascii="Times New Roman" w:eastAsiaTheme="minorEastAsia" w:hAnsi="Times New Roman"/>
          <w:color w:val="000000"/>
        </w:rPr>
        <w:t xml:space="preserve">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4AF787A8" w14:textId="3829C5E9"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4.</w:t>
      </w:r>
      <w:r w:rsidR="006A1833">
        <w:rPr>
          <w:rFonts w:ascii="Times New Roman" w:eastAsiaTheme="minorEastAsia" w:hAnsi="Times New Roman"/>
          <w:u w:val="single"/>
        </w:rPr>
        <w:t xml:space="preserve"> </w:t>
      </w:r>
      <w:r>
        <w:rPr>
          <w:rFonts w:ascii="Times New Roman" w:eastAsiaTheme="minorEastAsia" w:hAnsi="Times New Roman"/>
          <w:u w:val="single"/>
        </w:rPr>
        <w:t xml:space="preserve">W ramach gwarancji i </w:t>
      </w:r>
      <w:proofErr w:type="gramStart"/>
      <w:r>
        <w:rPr>
          <w:rFonts w:ascii="Times New Roman" w:eastAsiaTheme="minorEastAsia" w:hAnsi="Times New Roman"/>
          <w:u w:val="single"/>
        </w:rPr>
        <w:t>rękojmi  Wykonawca</w:t>
      </w:r>
      <w:proofErr w:type="gramEnd"/>
      <w:r>
        <w:rPr>
          <w:rFonts w:ascii="Times New Roman" w:eastAsiaTheme="minorEastAsia" w:hAnsi="Times New Roman"/>
          <w:u w:val="single"/>
        </w:rPr>
        <w:t xml:space="preserve">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 xml:space="preserve">-uzupełniania szczegółów dokumentacji projektowej, wyjaśniania wykonawcy robót budowlanych </w:t>
      </w:r>
      <w:proofErr w:type="gramStart"/>
      <w:r>
        <w:rPr>
          <w:rFonts w:ascii="Times New Roman" w:hAnsi="Times New Roman"/>
          <w:kern w:val="28"/>
        </w:rPr>
        <w:t>wątpliwości  powstałych</w:t>
      </w:r>
      <w:proofErr w:type="gramEnd"/>
      <w:r>
        <w:rPr>
          <w:rFonts w:ascii="Times New Roman" w:hAnsi="Times New Roman"/>
          <w:kern w:val="28"/>
        </w:rPr>
        <w:t xml:space="preserve">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2FC14E51" w14:textId="42F0C094"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359A4E2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5.</w:t>
      </w:r>
      <w:r w:rsidR="006A1833">
        <w:rPr>
          <w:rFonts w:ascii="Times New Roman" w:eastAsiaTheme="minorEastAsia" w:hAnsi="Times New Roman"/>
          <w:kern w:val="28"/>
        </w:rPr>
        <w:t xml:space="preserve"> </w:t>
      </w:r>
      <w:r>
        <w:rPr>
          <w:rFonts w:ascii="Times New Roman" w:eastAsiaTheme="minorEastAsia" w:hAnsi="Times New Roman"/>
          <w:kern w:val="28"/>
        </w:rPr>
        <w:t xml:space="preserve">Zamawiający zastrzega sobie prawo kontrolowania stanu zaawansowania prac zmierzających do realizacji przedmiotu umowy, a w razie konieczności zastosowania regulacji </w:t>
      </w:r>
      <w:r>
        <w:rPr>
          <w:rFonts w:ascii="Times New Roman" w:eastAsiaTheme="minorEastAsia" w:hAnsi="Times New Roman"/>
          <w:kern w:val="28"/>
        </w:rPr>
        <w:lastRenderedPageBreak/>
        <w:t>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proofErr w:type="gramStart"/>
      <w:r>
        <w:rPr>
          <w:rFonts w:ascii="Times New Roman" w:eastAsiaTheme="minorEastAsia" w:hAnsi="Times New Roman"/>
          <w:kern w:val="28"/>
        </w:rPr>
        <w:t>,,</w:t>
      </w:r>
      <w:proofErr w:type="gramEnd"/>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7BB4946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t>
      </w:r>
      <w:r w:rsidR="006A1833">
        <w:rPr>
          <w:rFonts w:ascii="Times New Roman" w:eastAsiaTheme="minorEastAsia" w:hAnsi="Times New Roman"/>
          <w:kern w:val="28"/>
        </w:rPr>
        <w:t xml:space="preserve"> </w:t>
      </w:r>
      <w:r>
        <w:rPr>
          <w:rFonts w:ascii="Times New Roman" w:eastAsiaTheme="minorEastAsia" w:hAnsi="Times New Roman"/>
          <w:kern w:val="28"/>
        </w:rPr>
        <w:t>W sprawach nieuregulowanych niniejszą umową stosuje się</w:t>
      </w:r>
      <w:r w:rsidR="003C4A46">
        <w:rPr>
          <w:rFonts w:ascii="Times New Roman" w:eastAsiaTheme="minorEastAsia" w:hAnsi="Times New Roman"/>
          <w:kern w:val="28"/>
        </w:rPr>
        <w:t xml:space="preserve"> </w:t>
      </w:r>
      <w:proofErr w:type="gramStart"/>
      <w:r w:rsidR="003C4A46">
        <w:rPr>
          <w:rFonts w:ascii="Times New Roman" w:eastAsiaTheme="minorEastAsia" w:hAnsi="Times New Roman"/>
          <w:kern w:val="28"/>
        </w:rPr>
        <w:t xml:space="preserve">odpowiednio </w:t>
      </w:r>
      <w:r>
        <w:rPr>
          <w:rFonts w:ascii="Times New Roman" w:eastAsiaTheme="minorEastAsia" w:hAnsi="Times New Roman"/>
          <w:kern w:val="28"/>
        </w:rPr>
        <w:t xml:space="preserve"> Przepisy</w:t>
      </w:r>
      <w:proofErr w:type="gramEnd"/>
      <w:r>
        <w:rPr>
          <w:rFonts w:ascii="Times New Roman" w:eastAsiaTheme="minorEastAsia" w:hAnsi="Times New Roman"/>
          <w:kern w:val="28"/>
        </w:rPr>
        <w:t xml:space="preserve"> ustawy Prawo zamówień publicznych</w:t>
      </w:r>
      <w:r w:rsidR="003C4A46">
        <w:rPr>
          <w:rFonts w:ascii="Times New Roman" w:eastAsiaTheme="minorEastAsia" w:hAnsi="Times New Roman"/>
          <w:kern w:val="28"/>
        </w:rPr>
        <w:t xml:space="preserve"> wraz z przepisami wykonawczymi</w:t>
      </w:r>
      <w:r>
        <w:rPr>
          <w:rFonts w:ascii="Times New Roman" w:eastAsiaTheme="minorEastAsia" w:hAnsi="Times New Roman"/>
          <w:kern w:val="28"/>
        </w:rPr>
        <w:t xml:space="preserve"> i Kodeksu cywilnego i inne właściwe dla przedmiotu umowy.</w:t>
      </w:r>
    </w:p>
    <w:p w14:paraId="71765375" w14:textId="59ADADF2"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w:t>
      </w:r>
      <w:r w:rsidR="006A1833">
        <w:rPr>
          <w:rFonts w:ascii="Times New Roman" w:eastAsiaTheme="minorEastAsia" w:hAnsi="Times New Roman"/>
          <w:kern w:val="28"/>
        </w:rPr>
        <w:t xml:space="preserve"> </w:t>
      </w:r>
      <w:r>
        <w:rPr>
          <w:rFonts w:ascii="Times New Roman" w:eastAsiaTheme="minorEastAsia" w:hAnsi="Times New Roman"/>
          <w:kern w:val="28"/>
        </w:rPr>
        <w:t>Spory mogące wyniknąć w związku z wykonaniem umowy poddane zostaną rozstrzygnięciu przez sąd właściwy dla siedziby Zamawiającego, z zastrzeżeniem uprzedniego zbadania możliwości zastosowania polubownego rozwiązania sporu na zasadach, o których mowa w art. 591 i kolejne ustawy Prawo zamówień publicznych.</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6F71339"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8.</w:t>
      </w:r>
      <w:r w:rsidR="006A1833">
        <w:rPr>
          <w:rFonts w:ascii="Times New Roman" w:eastAsiaTheme="minorEastAsia" w:hAnsi="Times New Roman"/>
          <w:kern w:val="28"/>
        </w:rPr>
        <w:t xml:space="preserve"> </w:t>
      </w:r>
      <w:r>
        <w:rPr>
          <w:rFonts w:ascii="Times New Roman" w:eastAsiaTheme="minorEastAsia" w:hAnsi="Times New Roman"/>
          <w:kern w:val="28"/>
        </w:rPr>
        <w:t>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3D234789"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p>
    <w:p w14:paraId="0D7C1D6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76EDD58D"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67A8D550"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A75604E"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C03D9D5" w14:textId="77777777" w:rsidR="00623AD5" w:rsidRDefault="00623AD5" w:rsidP="00C9489D">
      <w:pPr>
        <w:widowControl w:val="0"/>
        <w:suppressAutoHyphens/>
        <w:overflowPunct w:val="0"/>
        <w:adjustRightInd w:val="0"/>
        <w:jc w:val="both"/>
        <w:rPr>
          <w:rFonts w:ascii="Times New Roman" w:eastAsiaTheme="minorEastAsia" w:hAnsi="Times New Roman"/>
          <w:kern w:val="28"/>
        </w:rPr>
      </w:pPr>
    </w:p>
    <w:p w14:paraId="5AC876A0" w14:textId="2EFC8DE8" w:rsidR="00623AD5" w:rsidRPr="000F005B" w:rsidRDefault="00623AD5" w:rsidP="00C9489D">
      <w:pPr>
        <w:widowControl w:val="0"/>
        <w:overflowPunct w:val="0"/>
        <w:adjustRightInd w:val="0"/>
        <w:jc w:val="both"/>
        <w:rPr>
          <w:rFonts w:ascii="Times New Roman" w:eastAsiaTheme="minorEastAsia" w:hAnsi="Times New Roman"/>
          <w:kern w:val="28"/>
          <w:sz w:val="20"/>
          <w:szCs w:val="20"/>
        </w:rPr>
      </w:pPr>
      <w:r w:rsidRPr="000F005B">
        <w:rPr>
          <w:rFonts w:ascii="Times New Roman" w:eastAsiaTheme="minorEastAsia" w:hAnsi="Times New Roman"/>
          <w:kern w:val="28"/>
          <w:sz w:val="20"/>
          <w:szCs w:val="20"/>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0F005B">
        <w:rPr>
          <w:rFonts w:ascii="Times New Roman" w:eastAsiaTheme="minorEastAsia" w:hAnsi="Times New Roman"/>
          <w:kern w:val="28"/>
          <w:sz w:val="20"/>
          <w:szCs w:val="20"/>
        </w:rPr>
        <w:t>t.j</w:t>
      </w:r>
      <w:proofErr w:type="spellEnd"/>
      <w:r w:rsidRPr="000F005B">
        <w:rPr>
          <w:rFonts w:ascii="Times New Roman" w:eastAsiaTheme="minorEastAsia" w:hAnsi="Times New Roman"/>
          <w:kern w:val="28"/>
          <w:sz w:val="20"/>
          <w:szCs w:val="20"/>
        </w:rPr>
        <w:t xml:space="preserve">.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xml:space="preserve">, jeżeli zamówienie udzielane jest w trybie z wolnej ręki </w:t>
      </w:r>
      <w:proofErr w:type="gramStart"/>
      <w:r w:rsidRPr="000F005B">
        <w:rPr>
          <w:rFonts w:ascii="Times New Roman" w:eastAsiaTheme="minorEastAsia" w:hAnsi="Times New Roman"/>
          <w:kern w:val="28"/>
          <w:sz w:val="20"/>
          <w:szCs w:val="20"/>
        </w:rPr>
        <w:t>lub  w</w:t>
      </w:r>
      <w:proofErr w:type="gramEnd"/>
      <w:r w:rsidRPr="000F005B">
        <w:rPr>
          <w:rFonts w:ascii="Times New Roman" w:eastAsiaTheme="minorEastAsia" w:hAnsi="Times New Roman"/>
          <w:kern w:val="28"/>
          <w:sz w:val="20"/>
          <w:szCs w:val="20"/>
        </w:rPr>
        <w:t xml:space="preserve"> postępowaniu o udzielenie zamówienia publicznego ustalono wynagrodzenie ryczałtowe dokumentacja projektowa może nie zawierać przedmiarów robót. Powyższy fakt oznacza, iż projekt wykonawczy winien być </w:t>
      </w:r>
      <w:proofErr w:type="gramStart"/>
      <w:r w:rsidRPr="000F005B">
        <w:rPr>
          <w:rFonts w:ascii="Times New Roman" w:eastAsiaTheme="minorEastAsia" w:hAnsi="Times New Roman"/>
          <w:kern w:val="28"/>
          <w:sz w:val="20"/>
          <w:szCs w:val="20"/>
        </w:rPr>
        <w:t>opracowany  na</w:t>
      </w:r>
      <w:proofErr w:type="gramEnd"/>
      <w:r w:rsidRPr="000F005B">
        <w:rPr>
          <w:rFonts w:ascii="Times New Roman" w:eastAsiaTheme="minorEastAsia" w:hAnsi="Times New Roman"/>
          <w:kern w:val="28"/>
          <w:sz w:val="20"/>
          <w:szCs w:val="20"/>
        </w:rPr>
        <w:t xml:space="preserve">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w:t>
      </w:r>
      <w:proofErr w:type="gramStart"/>
      <w:r w:rsidR="00C9489D">
        <w:rPr>
          <w:b w:val="0"/>
          <w:bCs w:val="0"/>
          <w:sz w:val="20"/>
          <w:szCs w:val="20"/>
        </w:rPr>
        <w:t>( Dz.</w:t>
      </w:r>
      <w:proofErr w:type="gramEnd"/>
      <w:r w:rsidR="00C9489D">
        <w:rPr>
          <w:b w:val="0"/>
          <w:bCs w:val="0"/>
          <w:sz w:val="20"/>
          <w:szCs w:val="20"/>
        </w:rPr>
        <w:t xml:space="preserve">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D0707" w14:textId="77777777" w:rsidR="005E41A2" w:rsidRDefault="005E41A2" w:rsidP="00623AD5">
      <w:r>
        <w:separator/>
      </w:r>
    </w:p>
  </w:endnote>
  <w:endnote w:type="continuationSeparator" w:id="0">
    <w:p w14:paraId="7AEC0031" w14:textId="77777777" w:rsidR="005E41A2" w:rsidRDefault="005E41A2"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40EB4" w14:textId="77777777" w:rsidR="005E41A2" w:rsidRDefault="005E41A2" w:rsidP="00623AD5">
      <w:r>
        <w:separator/>
      </w:r>
    </w:p>
  </w:footnote>
  <w:footnote w:type="continuationSeparator" w:id="0">
    <w:p w14:paraId="25FF0ABF" w14:textId="77777777" w:rsidR="005E41A2" w:rsidRDefault="005E41A2"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1C065D"/>
    <w:multiLevelType w:val="hybridMultilevel"/>
    <w:tmpl w:val="522CE82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F0859FF"/>
    <w:multiLevelType w:val="hybridMultilevel"/>
    <w:tmpl w:val="A45291B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5E9340B"/>
    <w:multiLevelType w:val="multilevel"/>
    <w:tmpl w:val="9E48C1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8A237F"/>
    <w:multiLevelType w:val="multilevel"/>
    <w:tmpl w:val="2DE28108"/>
    <w:lvl w:ilvl="0">
      <w:start w:val="1"/>
      <w:numFmt w:val="decimal"/>
      <w:lvlText w:val="%1."/>
      <w:lvlJc w:val="left"/>
      <w:pPr>
        <w:ind w:left="720" w:hanging="360"/>
      </w:pPr>
    </w:lvl>
    <w:lvl w:ilvl="1">
      <w:start w:val="1"/>
      <w:numFmt w:val="decimal"/>
      <w:lvlText w:val="%2)"/>
      <w:lvlJc w:val="left"/>
      <w:pPr>
        <w:ind w:left="681" w:hanging="397"/>
      </w:pPr>
    </w:lvl>
    <w:lvl w:ilvl="2">
      <w:start w:val="1"/>
      <w:numFmt w:val="decimal"/>
      <w:lvlText w:val="%3.)"/>
      <w:lvlJc w:val="left"/>
      <w:pPr>
        <w:ind w:left="2340" w:hanging="360"/>
      </w:pPr>
    </w:lvl>
    <w:lvl w:ilvl="3">
      <w:numFmt w:val="decimal"/>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33508CD"/>
    <w:multiLevelType w:val="multilevel"/>
    <w:tmpl w:val="BFEEA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4097679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12"/>
  </w:num>
  <w:num w:numId="3" w16cid:durableId="399059621">
    <w:abstractNumId w:val="4"/>
  </w:num>
  <w:num w:numId="4" w16cid:durableId="1812745551">
    <w:abstractNumId w:val="0"/>
  </w:num>
  <w:num w:numId="5" w16cid:durableId="1992907542">
    <w:abstractNumId w:val="10"/>
  </w:num>
  <w:num w:numId="6" w16cid:durableId="1709572898">
    <w:abstractNumId w:val="1"/>
  </w:num>
  <w:num w:numId="7" w16cid:durableId="486172839">
    <w:abstractNumId w:val="8"/>
  </w:num>
  <w:num w:numId="8" w16cid:durableId="877357033">
    <w:abstractNumId w:val="9"/>
  </w:num>
  <w:num w:numId="9" w16cid:durableId="447236314">
    <w:abstractNumId w:val="7"/>
  </w:num>
  <w:num w:numId="10" w16cid:durableId="2084066090">
    <w:abstractNumId w:val="5"/>
  </w:num>
  <w:num w:numId="11" w16cid:durableId="203293331">
    <w:abstractNumId w:val="11"/>
  </w:num>
  <w:num w:numId="12" w16cid:durableId="969045742">
    <w:abstractNumId w:val="3"/>
  </w:num>
  <w:num w:numId="13" w16cid:durableId="148048997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6568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67AF"/>
    <w:rsid w:val="00020A5C"/>
    <w:rsid w:val="00033AA8"/>
    <w:rsid w:val="00034A78"/>
    <w:rsid w:val="00051AD6"/>
    <w:rsid w:val="00052094"/>
    <w:rsid w:val="00057D09"/>
    <w:rsid w:val="00065E02"/>
    <w:rsid w:val="0006616D"/>
    <w:rsid w:val="0007410F"/>
    <w:rsid w:val="0008641F"/>
    <w:rsid w:val="000A08B5"/>
    <w:rsid w:val="000A75FE"/>
    <w:rsid w:val="000B5AAF"/>
    <w:rsid w:val="000E59E8"/>
    <w:rsid w:val="000F005B"/>
    <w:rsid w:val="00110FB8"/>
    <w:rsid w:val="00117CD0"/>
    <w:rsid w:val="0013335A"/>
    <w:rsid w:val="0016312B"/>
    <w:rsid w:val="0016449C"/>
    <w:rsid w:val="001875C1"/>
    <w:rsid w:val="001B21F6"/>
    <w:rsid w:val="001B48E4"/>
    <w:rsid w:val="001E64B7"/>
    <w:rsid w:val="001F66F9"/>
    <w:rsid w:val="00221162"/>
    <w:rsid w:val="0023289F"/>
    <w:rsid w:val="0023511A"/>
    <w:rsid w:val="00254D6C"/>
    <w:rsid w:val="0026392F"/>
    <w:rsid w:val="00265B55"/>
    <w:rsid w:val="00267D8F"/>
    <w:rsid w:val="00280536"/>
    <w:rsid w:val="00297286"/>
    <w:rsid w:val="00297FEC"/>
    <w:rsid w:val="002F3E9C"/>
    <w:rsid w:val="00303614"/>
    <w:rsid w:val="00313D9D"/>
    <w:rsid w:val="003359C6"/>
    <w:rsid w:val="003B42E6"/>
    <w:rsid w:val="003C4A46"/>
    <w:rsid w:val="003E2195"/>
    <w:rsid w:val="004046B2"/>
    <w:rsid w:val="0040766A"/>
    <w:rsid w:val="004212A2"/>
    <w:rsid w:val="00422633"/>
    <w:rsid w:val="004230C8"/>
    <w:rsid w:val="00441D90"/>
    <w:rsid w:val="0045038A"/>
    <w:rsid w:val="00480D91"/>
    <w:rsid w:val="004865D0"/>
    <w:rsid w:val="004C2610"/>
    <w:rsid w:val="004E0B6B"/>
    <w:rsid w:val="004E7684"/>
    <w:rsid w:val="004F5CEC"/>
    <w:rsid w:val="004F6140"/>
    <w:rsid w:val="004F7DC8"/>
    <w:rsid w:val="0050184A"/>
    <w:rsid w:val="00522624"/>
    <w:rsid w:val="00522EC4"/>
    <w:rsid w:val="00531A77"/>
    <w:rsid w:val="00571715"/>
    <w:rsid w:val="00580ACD"/>
    <w:rsid w:val="005919D1"/>
    <w:rsid w:val="005A768E"/>
    <w:rsid w:val="005C644A"/>
    <w:rsid w:val="005E41A2"/>
    <w:rsid w:val="005E5937"/>
    <w:rsid w:val="005E6B0C"/>
    <w:rsid w:val="005F0AA5"/>
    <w:rsid w:val="005F6665"/>
    <w:rsid w:val="006013CE"/>
    <w:rsid w:val="00614A8B"/>
    <w:rsid w:val="00617D26"/>
    <w:rsid w:val="00623490"/>
    <w:rsid w:val="0062367F"/>
    <w:rsid w:val="00623AD5"/>
    <w:rsid w:val="006331E5"/>
    <w:rsid w:val="00643896"/>
    <w:rsid w:val="006502D3"/>
    <w:rsid w:val="00664031"/>
    <w:rsid w:val="00672C1B"/>
    <w:rsid w:val="006A1833"/>
    <w:rsid w:val="006A3C53"/>
    <w:rsid w:val="006C1138"/>
    <w:rsid w:val="006D0898"/>
    <w:rsid w:val="006D7E6D"/>
    <w:rsid w:val="006E26DD"/>
    <w:rsid w:val="006E51E8"/>
    <w:rsid w:val="006F2DE1"/>
    <w:rsid w:val="006F440E"/>
    <w:rsid w:val="00762831"/>
    <w:rsid w:val="007B5AB7"/>
    <w:rsid w:val="007B71A0"/>
    <w:rsid w:val="007D138D"/>
    <w:rsid w:val="007F65E2"/>
    <w:rsid w:val="00801470"/>
    <w:rsid w:val="00811777"/>
    <w:rsid w:val="008323BA"/>
    <w:rsid w:val="008432CD"/>
    <w:rsid w:val="00843ABE"/>
    <w:rsid w:val="00845B20"/>
    <w:rsid w:val="0084656C"/>
    <w:rsid w:val="00881BF1"/>
    <w:rsid w:val="0088794B"/>
    <w:rsid w:val="008B162A"/>
    <w:rsid w:val="008B17A9"/>
    <w:rsid w:val="008B6954"/>
    <w:rsid w:val="008B703F"/>
    <w:rsid w:val="008C5C47"/>
    <w:rsid w:val="008D052F"/>
    <w:rsid w:val="008D1006"/>
    <w:rsid w:val="008D1939"/>
    <w:rsid w:val="008E5413"/>
    <w:rsid w:val="00920C23"/>
    <w:rsid w:val="009238F9"/>
    <w:rsid w:val="00943EE4"/>
    <w:rsid w:val="00951407"/>
    <w:rsid w:val="00956527"/>
    <w:rsid w:val="009774F4"/>
    <w:rsid w:val="00985B41"/>
    <w:rsid w:val="009966EE"/>
    <w:rsid w:val="009974A8"/>
    <w:rsid w:val="009B0CA6"/>
    <w:rsid w:val="009C25EB"/>
    <w:rsid w:val="009D1325"/>
    <w:rsid w:val="009E4684"/>
    <w:rsid w:val="009F23E2"/>
    <w:rsid w:val="00A07DFA"/>
    <w:rsid w:val="00A265A9"/>
    <w:rsid w:val="00A310FD"/>
    <w:rsid w:val="00A651B0"/>
    <w:rsid w:val="00A81001"/>
    <w:rsid w:val="00A90008"/>
    <w:rsid w:val="00AA1F38"/>
    <w:rsid w:val="00AA4162"/>
    <w:rsid w:val="00AD19F6"/>
    <w:rsid w:val="00AE5DB3"/>
    <w:rsid w:val="00B00C1B"/>
    <w:rsid w:val="00B03109"/>
    <w:rsid w:val="00B23761"/>
    <w:rsid w:val="00B259C5"/>
    <w:rsid w:val="00B37A75"/>
    <w:rsid w:val="00B62DAD"/>
    <w:rsid w:val="00B66724"/>
    <w:rsid w:val="00B77946"/>
    <w:rsid w:val="00B810A0"/>
    <w:rsid w:val="00B81161"/>
    <w:rsid w:val="00B85E70"/>
    <w:rsid w:val="00B979C1"/>
    <w:rsid w:val="00BA10EE"/>
    <w:rsid w:val="00BA63A2"/>
    <w:rsid w:val="00BC54A1"/>
    <w:rsid w:val="00BD500A"/>
    <w:rsid w:val="00BD6370"/>
    <w:rsid w:val="00BE05AA"/>
    <w:rsid w:val="00C050FE"/>
    <w:rsid w:val="00C31EE0"/>
    <w:rsid w:val="00C41F6C"/>
    <w:rsid w:val="00C54804"/>
    <w:rsid w:val="00C6777C"/>
    <w:rsid w:val="00C80196"/>
    <w:rsid w:val="00C9489D"/>
    <w:rsid w:val="00C96738"/>
    <w:rsid w:val="00CA3FC2"/>
    <w:rsid w:val="00CA6660"/>
    <w:rsid w:val="00CB4696"/>
    <w:rsid w:val="00CD184C"/>
    <w:rsid w:val="00CD3134"/>
    <w:rsid w:val="00CE0D43"/>
    <w:rsid w:val="00CE6397"/>
    <w:rsid w:val="00D1475F"/>
    <w:rsid w:val="00D2265B"/>
    <w:rsid w:val="00D27290"/>
    <w:rsid w:val="00D27F82"/>
    <w:rsid w:val="00D43921"/>
    <w:rsid w:val="00D5788D"/>
    <w:rsid w:val="00D67391"/>
    <w:rsid w:val="00D77158"/>
    <w:rsid w:val="00D917CF"/>
    <w:rsid w:val="00DD3248"/>
    <w:rsid w:val="00E01C08"/>
    <w:rsid w:val="00E20175"/>
    <w:rsid w:val="00E537FF"/>
    <w:rsid w:val="00E7417E"/>
    <w:rsid w:val="00EB3997"/>
    <w:rsid w:val="00EC44A6"/>
    <w:rsid w:val="00EC6F9A"/>
    <w:rsid w:val="00EF5671"/>
    <w:rsid w:val="00EF62FC"/>
    <w:rsid w:val="00F03153"/>
    <w:rsid w:val="00F03ECF"/>
    <w:rsid w:val="00F11261"/>
    <w:rsid w:val="00F33A75"/>
    <w:rsid w:val="00F4500C"/>
    <w:rsid w:val="00F5088C"/>
    <w:rsid w:val="00F60272"/>
    <w:rsid w:val="00F635BE"/>
    <w:rsid w:val="00F715F6"/>
    <w:rsid w:val="00F7470E"/>
    <w:rsid w:val="00FF4C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rsid w:val="00614A8B"/>
    <w:rPr>
      <w:rFonts w:ascii="Times New Roman" w:eastAsia="Times New Roman" w:hAnsi="Times New Roman" w:cs="Times New Roman"/>
      <w:b/>
      <w:bCs/>
      <w:kern w:val="36"/>
      <w:sz w:val="48"/>
      <w:szCs w:val="48"/>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rsid w:val="00D67391"/>
    <w:pPr>
      <w:spacing w:before="100" w:beforeAutospacing="1" w:after="100" w:afterAutospacing="1"/>
    </w:pPr>
    <w:rPr>
      <w:rFonts w:ascii="Times New Roman" w:hAnsi="Times New Roman"/>
    </w:rPr>
  </w:style>
  <w:style w:type="character" w:styleId="Nierozpoznanawzmianka">
    <w:name w:val="Unresolved Mention"/>
    <w:basedOn w:val="Domylnaczcionkaakapitu"/>
    <w:uiPriority w:val="99"/>
    <w:semiHidden/>
    <w:unhideWhenUsed/>
    <w:rsid w:val="004212A2"/>
    <w:rPr>
      <w:color w:val="605E5C"/>
      <w:shd w:val="clear" w:color="auto" w:fill="E1DFDD"/>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F7DC8"/>
    <w:rPr>
      <w:rFonts w:ascii="Arial" w:eastAsia="Times New Roman" w:hAnsi="Arial"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232351881">
      <w:bodyDiv w:val="1"/>
      <w:marLeft w:val="0"/>
      <w:marRight w:val="0"/>
      <w:marTop w:val="0"/>
      <w:marBottom w:val="0"/>
      <w:divBdr>
        <w:top w:val="none" w:sz="0" w:space="0" w:color="auto"/>
        <w:left w:val="none" w:sz="0" w:space="0" w:color="auto"/>
        <w:bottom w:val="none" w:sz="0" w:space="0" w:color="auto"/>
        <w:right w:val="none" w:sz="0" w:space="0" w:color="auto"/>
      </w:divBdr>
    </w:div>
    <w:div w:id="415202190">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593707816">
      <w:bodyDiv w:val="1"/>
      <w:marLeft w:val="0"/>
      <w:marRight w:val="0"/>
      <w:marTop w:val="0"/>
      <w:marBottom w:val="0"/>
      <w:divBdr>
        <w:top w:val="none" w:sz="0" w:space="0" w:color="auto"/>
        <w:left w:val="none" w:sz="0" w:space="0" w:color="auto"/>
        <w:bottom w:val="none" w:sz="0" w:space="0" w:color="auto"/>
        <w:right w:val="none" w:sz="0" w:space="0" w:color="auto"/>
      </w:divBdr>
    </w:div>
    <w:div w:id="640235507">
      <w:bodyDiv w:val="1"/>
      <w:marLeft w:val="0"/>
      <w:marRight w:val="0"/>
      <w:marTop w:val="0"/>
      <w:marBottom w:val="0"/>
      <w:divBdr>
        <w:top w:val="none" w:sz="0" w:space="0" w:color="auto"/>
        <w:left w:val="none" w:sz="0" w:space="0" w:color="auto"/>
        <w:bottom w:val="none" w:sz="0" w:space="0" w:color="auto"/>
        <w:right w:val="none" w:sz="0" w:space="0" w:color="auto"/>
      </w:divBdr>
    </w:div>
    <w:div w:id="942153109">
      <w:bodyDiv w:val="1"/>
      <w:marLeft w:val="0"/>
      <w:marRight w:val="0"/>
      <w:marTop w:val="0"/>
      <w:marBottom w:val="0"/>
      <w:divBdr>
        <w:top w:val="none" w:sz="0" w:space="0" w:color="auto"/>
        <w:left w:val="none" w:sz="0" w:space="0" w:color="auto"/>
        <w:bottom w:val="none" w:sz="0" w:space="0" w:color="auto"/>
        <w:right w:val="none" w:sz="0" w:space="0" w:color="auto"/>
      </w:divBdr>
    </w:div>
    <w:div w:id="1171482743">
      <w:bodyDiv w:val="1"/>
      <w:marLeft w:val="0"/>
      <w:marRight w:val="0"/>
      <w:marTop w:val="0"/>
      <w:marBottom w:val="0"/>
      <w:divBdr>
        <w:top w:val="none" w:sz="0" w:space="0" w:color="auto"/>
        <w:left w:val="none" w:sz="0" w:space="0" w:color="auto"/>
        <w:bottom w:val="none" w:sz="0" w:space="0" w:color="auto"/>
        <w:right w:val="none" w:sz="0" w:space="0" w:color="auto"/>
      </w:divBdr>
    </w:div>
    <w:div w:id="1198543348">
      <w:bodyDiv w:val="1"/>
      <w:marLeft w:val="0"/>
      <w:marRight w:val="0"/>
      <w:marTop w:val="0"/>
      <w:marBottom w:val="0"/>
      <w:divBdr>
        <w:top w:val="none" w:sz="0" w:space="0" w:color="auto"/>
        <w:left w:val="none" w:sz="0" w:space="0" w:color="auto"/>
        <w:bottom w:val="none" w:sz="0" w:space="0" w:color="auto"/>
        <w:right w:val="none" w:sz="0" w:space="0" w:color="auto"/>
      </w:divBdr>
    </w:div>
    <w:div w:id="1205484085">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 w:id="1454402384">
      <w:bodyDiv w:val="1"/>
      <w:marLeft w:val="0"/>
      <w:marRight w:val="0"/>
      <w:marTop w:val="0"/>
      <w:marBottom w:val="0"/>
      <w:divBdr>
        <w:top w:val="none" w:sz="0" w:space="0" w:color="auto"/>
        <w:left w:val="none" w:sz="0" w:space="0" w:color="auto"/>
        <w:bottom w:val="none" w:sz="0" w:space="0" w:color="auto"/>
        <w:right w:val="none" w:sz="0" w:space="0" w:color="auto"/>
      </w:divBdr>
    </w:div>
    <w:div w:id="1996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gora.com.pl" TargetMode="External"/><Relationship Id="rId3" Type="http://schemas.openxmlformats.org/officeDocument/2006/relationships/settings" Target="settings.xml"/><Relationship Id="rId7" Type="http://schemas.openxmlformats.org/officeDocument/2006/relationships/hyperlink" Target="mailto:pr@gora.co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lodarczyk@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4467</Words>
  <Characters>26807</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Magdalena Ślosarczyk</cp:lastModifiedBy>
  <cp:revision>4</cp:revision>
  <cp:lastPrinted>2025-03-12T12:05:00Z</cp:lastPrinted>
  <dcterms:created xsi:type="dcterms:W3CDTF">2026-07-10T07:55:00Z</dcterms:created>
  <dcterms:modified xsi:type="dcterms:W3CDTF">2026-07-10T09:37:00Z</dcterms:modified>
</cp:coreProperties>
</file>